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F6" w:rsidRPr="00BB7F64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  <w:r w:rsidRPr="00667DFA">
        <w:rPr>
          <w:b/>
          <w:i/>
        </w:rPr>
        <w:t>Приложение № 2</w:t>
      </w:r>
      <w:r w:rsidRPr="00BB7F64">
        <w:rPr>
          <w:b/>
          <w:i/>
        </w:rPr>
        <w:t xml:space="preserve">к Порядку организации и проведения Областной олимпиады профессионального мастерства обучающихся в профессиональных образовательных учреждениях Липецкой области по </w:t>
      </w:r>
      <w:r>
        <w:rPr>
          <w:b/>
          <w:i/>
        </w:rPr>
        <w:t>укрупненной группе специальностей</w:t>
      </w:r>
      <w:r w:rsidRPr="00BB7F64">
        <w:rPr>
          <w:b/>
          <w:i/>
        </w:rPr>
        <w:t xml:space="preserve"> среднего про</w:t>
      </w:r>
      <w:r>
        <w:rPr>
          <w:b/>
          <w:i/>
        </w:rPr>
        <w:t>фессионального образования 36.00.00 Ветеринария и зоотехния</w:t>
      </w:r>
    </w:p>
    <w:p w:rsidR="009805F6" w:rsidRPr="00BB7F64" w:rsidRDefault="009805F6" w:rsidP="009805F6">
      <w:pPr>
        <w:ind w:left="4200"/>
        <w:rPr>
          <w:rFonts w:ascii="Times New Roman" w:eastAsia="Times New Roman" w:hAnsi="Times New Roman" w:cs="Times New Roman"/>
          <w:sz w:val="26"/>
          <w:szCs w:val="26"/>
        </w:rPr>
      </w:pPr>
    </w:p>
    <w:p w:rsidR="009805F6" w:rsidRPr="00185DC9" w:rsidRDefault="009805F6" w:rsidP="009805F6">
      <w:pPr>
        <w:pStyle w:val="20"/>
        <w:shd w:val="clear" w:color="auto" w:fill="auto"/>
        <w:spacing w:before="0" w:after="240" w:line="276" w:lineRule="auto"/>
        <w:ind w:left="500" w:right="480" w:firstLine="700"/>
        <w:rPr>
          <w:sz w:val="28"/>
        </w:rPr>
      </w:pPr>
      <w:r w:rsidRPr="00185DC9">
        <w:rPr>
          <w:sz w:val="28"/>
        </w:rPr>
        <w:t xml:space="preserve">Структура и содержание комплексного задания I уровня (теоретические вопросы для выполнения тестовых заданий на компьютере) для подготовки к участию в Олимпиаде по </w:t>
      </w:r>
      <w:r>
        <w:rPr>
          <w:sz w:val="28"/>
        </w:rPr>
        <w:t>укрупненной группе специальностей</w:t>
      </w:r>
      <w:r w:rsidRPr="00185DC9">
        <w:rPr>
          <w:sz w:val="28"/>
        </w:rPr>
        <w:t xml:space="preserve"> СПО 36</w:t>
      </w:r>
      <w:r>
        <w:rPr>
          <w:sz w:val="28"/>
        </w:rPr>
        <w:t>.00</w:t>
      </w:r>
      <w:r w:rsidRPr="00185DC9">
        <w:rPr>
          <w:sz w:val="28"/>
        </w:rPr>
        <w:t>.0</w:t>
      </w:r>
      <w:r>
        <w:rPr>
          <w:sz w:val="28"/>
        </w:rPr>
        <w:t xml:space="preserve">0 </w:t>
      </w:r>
      <w:r w:rsidRPr="00185DC9">
        <w:rPr>
          <w:sz w:val="28"/>
        </w:rPr>
        <w:t>Ветеринария</w:t>
      </w:r>
      <w:r>
        <w:rPr>
          <w:sz w:val="28"/>
        </w:rPr>
        <w:t xml:space="preserve"> и зоотехния</w:t>
      </w:r>
    </w:p>
    <w:p w:rsidR="009805F6" w:rsidRDefault="009805F6" w:rsidP="0098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9805F6" w:rsidRDefault="009805F6" w:rsidP="0098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 для тестирования)</w:t>
      </w:r>
    </w:p>
    <w:p w:rsidR="009805F6" w:rsidRPr="002E1B8F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color w:val="000000"/>
          <w:sz w:val="28"/>
          <w:szCs w:val="28"/>
        </w:rPr>
        <w:t>миоглобинурии</w:t>
      </w:r>
      <w:proofErr w:type="spellEnd"/>
      <w:r>
        <w:rPr>
          <w:color w:val="000000"/>
          <w:sz w:val="28"/>
          <w:szCs w:val="28"/>
        </w:rPr>
        <w:t>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гельминтов.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Ограниченный воспалительный процесс.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беременности у животных.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гемоглобина и эритроцитов.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</w:t>
      </w:r>
      <w:proofErr w:type="spellStart"/>
      <w:r>
        <w:rPr>
          <w:color w:val="000000"/>
          <w:sz w:val="28"/>
          <w:szCs w:val="28"/>
        </w:rPr>
        <w:t>альбена</w:t>
      </w:r>
      <w:proofErr w:type="spellEnd"/>
      <w:r>
        <w:rPr>
          <w:color w:val="000000"/>
          <w:sz w:val="28"/>
          <w:szCs w:val="28"/>
        </w:rPr>
        <w:t>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Лечение </w:t>
      </w:r>
      <w:proofErr w:type="spellStart"/>
      <w:r>
        <w:rPr>
          <w:color w:val="000000"/>
          <w:sz w:val="28"/>
          <w:szCs w:val="28"/>
        </w:rPr>
        <w:t>абцесса</w:t>
      </w:r>
      <w:proofErr w:type="spellEnd"/>
      <w:r>
        <w:rPr>
          <w:color w:val="000000"/>
          <w:sz w:val="28"/>
          <w:szCs w:val="28"/>
        </w:rPr>
        <w:t>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Яловость.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Анемия.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Флюктуация.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Асцит.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Диспепсия.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Холестаз</w:t>
      </w:r>
      <w:proofErr w:type="spellEnd"/>
      <w:r>
        <w:rPr>
          <w:color w:val="000000"/>
          <w:sz w:val="28"/>
          <w:szCs w:val="28"/>
        </w:rPr>
        <w:t>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Холемия.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Сибирская язва.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Туберкулёз.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Пастереллёз</w:t>
      </w:r>
      <w:proofErr w:type="spellEnd"/>
      <w:r>
        <w:rPr>
          <w:color w:val="000000"/>
          <w:sz w:val="28"/>
          <w:szCs w:val="28"/>
        </w:rPr>
        <w:t>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Виды хозяина. 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Возбуждение животных.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Выраженное угнетение.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Исследование общего состояния животных.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Кормление лошадей.</w:t>
      </w:r>
    </w:p>
    <w:p w:rsidR="009805F6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Лечение гнойных ран.</w:t>
      </w:r>
    </w:p>
    <w:p w:rsidR="009805F6" w:rsidRPr="00A14F7F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rFonts w:eastAsia="Times New Roman"/>
          <w:bCs/>
          <w:sz w:val="28"/>
          <w:szCs w:val="28"/>
        </w:rPr>
      </w:pPr>
      <w:r w:rsidRPr="00A14F7F">
        <w:rPr>
          <w:sz w:val="28"/>
          <w:szCs w:val="28"/>
        </w:rPr>
        <w:t xml:space="preserve"> Осеменение коров </w:t>
      </w:r>
      <w:proofErr w:type="spellStart"/>
      <w:r w:rsidRPr="00A14F7F">
        <w:rPr>
          <w:sz w:val="28"/>
          <w:szCs w:val="28"/>
        </w:rPr>
        <w:t>ректо</w:t>
      </w:r>
      <w:proofErr w:type="spellEnd"/>
      <w:r w:rsidRPr="00A14F7F">
        <w:rPr>
          <w:sz w:val="28"/>
          <w:szCs w:val="28"/>
        </w:rPr>
        <w:t>- цервикальным методом.</w:t>
      </w:r>
    </w:p>
    <w:p w:rsidR="009805F6" w:rsidRPr="00A14F7F" w:rsidRDefault="009805F6" w:rsidP="009805F6">
      <w:pPr>
        <w:pStyle w:val="a6"/>
        <w:widowControl/>
        <w:numPr>
          <w:ilvl w:val="0"/>
          <w:numId w:val="2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Физиологические процессы,</w:t>
      </w:r>
      <w:r>
        <w:rPr>
          <w:sz w:val="28"/>
          <w:szCs w:val="28"/>
        </w:rPr>
        <w:t xml:space="preserve"> протекающие </w:t>
      </w:r>
      <w:r>
        <w:rPr>
          <w:sz w:val="28"/>
          <w:szCs w:val="28"/>
        </w:rPr>
        <w:t>в половые органы</w:t>
      </w:r>
      <w:r>
        <w:rPr>
          <w:sz w:val="28"/>
          <w:szCs w:val="28"/>
        </w:rPr>
        <w:t xml:space="preserve"> самок.</w:t>
      </w:r>
    </w:p>
    <w:p w:rsidR="009805F6" w:rsidRDefault="009805F6" w:rsidP="009805F6">
      <w:pPr>
        <w:pStyle w:val="a6"/>
        <w:widowControl/>
        <w:spacing w:line="276" w:lineRule="auto"/>
        <w:rPr>
          <w:b/>
          <w:sz w:val="28"/>
          <w:szCs w:val="28"/>
        </w:rPr>
      </w:pPr>
    </w:p>
    <w:bookmarkEnd w:id="0"/>
    <w:p w:rsidR="009805F6" w:rsidRDefault="009805F6" w:rsidP="009805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уровня </w:t>
      </w:r>
      <w:r w:rsidRPr="0078696F">
        <w:rPr>
          <w:rFonts w:ascii="Times New Roman" w:hAnsi="Times New Roman" w:cs="Times New Roman"/>
          <w:b/>
          <w:bCs/>
          <w:sz w:val="28"/>
          <w:szCs w:val="28"/>
        </w:rPr>
        <w:t>«Перевод профе</w:t>
      </w:r>
      <w:r>
        <w:rPr>
          <w:rFonts w:ascii="Times New Roman" w:hAnsi="Times New Roman" w:cs="Times New Roman"/>
          <w:b/>
          <w:bCs/>
          <w:sz w:val="28"/>
          <w:szCs w:val="28"/>
        </w:rPr>
        <w:t>ссионального текста (сообщения)»</w:t>
      </w:r>
    </w:p>
    <w:p w:rsidR="009805F6" w:rsidRPr="006A248D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 w:rsidRPr="006A248D">
        <w:rPr>
          <w:rFonts w:ascii="Times New Roman" w:hAnsi="Times New Roman" w:cs="Times New Roman"/>
          <w:sz w:val="28"/>
          <w:szCs w:val="26"/>
        </w:rPr>
        <w:t>Текст на иностранном языке, предназначенный для перевода*на русский язык</w:t>
      </w: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 w:rsidRPr="006A248D">
        <w:rPr>
          <w:rFonts w:ascii="Times New Roman" w:hAnsi="Times New Roman" w:cs="Times New Roman"/>
          <w:sz w:val="28"/>
          <w:szCs w:val="26"/>
        </w:rPr>
        <w:t>должен включать профессиональную лексику соответствующей специальности.</w:t>
      </w:r>
    </w:p>
    <w:p w:rsidR="009805F6" w:rsidRPr="006A248D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 w:rsidRPr="006A248D">
        <w:rPr>
          <w:rFonts w:ascii="Times New Roman" w:hAnsi="Times New Roman" w:cs="Times New Roman"/>
          <w:sz w:val="28"/>
          <w:szCs w:val="26"/>
        </w:rPr>
        <w:t>Участнику предлагается текст, соответствующий его специальности и языку,</w:t>
      </w:r>
    </w:p>
    <w:p w:rsidR="009805F6" w:rsidRPr="007B6F80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6A248D">
        <w:rPr>
          <w:rFonts w:ascii="Times New Roman" w:hAnsi="Times New Roman" w:cs="Times New Roman"/>
          <w:sz w:val="28"/>
          <w:szCs w:val="26"/>
        </w:rPr>
        <w:t>который он изучал.</w:t>
      </w:r>
    </w:p>
    <w:p w:rsidR="009805F6" w:rsidRPr="00B2051E" w:rsidRDefault="009805F6" w:rsidP="009805F6">
      <w:pPr>
        <w:pStyle w:val="3"/>
        <w:shd w:val="clear" w:color="auto" w:fill="auto"/>
        <w:tabs>
          <w:tab w:val="left" w:pos="567"/>
          <w:tab w:val="left" w:pos="709"/>
        </w:tabs>
        <w:spacing w:line="276" w:lineRule="auto"/>
        <w:ind w:right="20" w:firstLine="0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Текст содержит</w:t>
      </w:r>
      <w:r>
        <w:rPr>
          <w:rStyle w:val="a4"/>
          <w:sz w:val="28"/>
          <w:szCs w:val="28"/>
        </w:rPr>
        <w:t xml:space="preserve"> информацию </w:t>
      </w:r>
      <w:r>
        <w:rPr>
          <w:rStyle w:val="a4"/>
          <w:sz w:val="28"/>
          <w:szCs w:val="28"/>
        </w:rPr>
        <w:t>о кормлении</w:t>
      </w:r>
      <w:r>
        <w:rPr>
          <w:rStyle w:val="a4"/>
          <w:sz w:val="28"/>
          <w:szCs w:val="28"/>
        </w:rPr>
        <w:t xml:space="preserve"> и содержании животных с использованием клинической </w:t>
      </w:r>
      <w:r>
        <w:rPr>
          <w:rStyle w:val="a4"/>
          <w:sz w:val="28"/>
          <w:szCs w:val="28"/>
        </w:rPr>
        <w:t>терминологии и</w:t>
      </w:r>
      <w:r>
        <w:rPr>
          <w:rStyle w:val="a4"/>
          <w:sz w:val="28"/>
          <w:szCs w:val="28"/>
        </w:rPr>
        <w:t xml:space="preserve"> признаков заболеваний.</w:t>
      </w:r>
    </w:p>
    <w:p w:rsidR="009805F6" w:rsidRDefault="009805F6" w:rsidP="009805F6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</w:rPr>
      </w:pPr>
    </w:p>
    <w:p w:rsidR="009805F6" w:rsidRPr="00185DC9" w:rsidRDefault="009805F6" w:rsidP="009805F6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</w:rPr>
      </w:pPr>
      <w:r w:rsidRPr="00185DC9">
        <w:rPr>
          <w:sz w:val="28"/>
        </w:rPr>
        <w:t>Комплексное задани</w:t>
      </w:r>
      <w:r>
        <w:rPr>
          <w:sz w:val="28"/>
        </w:rPr>
        <w:t xml:space="preserve">е I уровня практические задачи </w:t>
      </w:r>
      <w:r>
        <w:rPr>
          <w:sz w:val="28"/>
        </w:rPr>
        <w:t>(задания</w:t>
      </w:r>
      <w:r>
        <w:rPr>
          <w:sz w:val="28"/>
        </w:rPr>
        <w:t xml:space="preserve"> </w:t>
      </w:r>
      <w:r>
        <w:rPr>
          <w:sz w:val="28"/>
        </w:rPr>
        <w:t>по организации</w:t>
      </w:r>
      <w:r>
        <w:rPr>
          <w:sz w:val="28"/>
        </w:rPr>
        <w:t xml:space="preserve"> работы коллектива)</w:t>
      </w:r>
      <w:r w:rsidRPr="00185DC9">
        <w:rPr>
          <w:sz w:val="28"/>
        </w:rPr>
        <w:t xml:space="preserve"> областной олимпиады профессионального мастерства по </w:t>
      </w:r>
      <w:r>
        <w:rPr>
          <w:sz w:val="28"/>
        </w:rPr>
        <w:t>укрупненной группе специальностей</w:t>
      </w:r>
      <w:r w:rsidRPr="00185DC9">
        <w:rPr>
          <w:sz w:val="28"/>
        </w:rPr>
        <w:t xml:space="preserve"> СПО</w:t>
      </w:r>
      <w:r>
        <w:rPr>
          <w:sz w:val="28"/>
        </w:rPr>
        <w:t xml:space="preserve"> 36.00.00 Ветеринария и зоотехния</w:t>
      </w:r>
    </w:p>
    <w:p w:rsidR="009805F6" w:rsidRDefault="009805F6" w:rsidP="009805F6">
      <w:pPr>
        <w:pStyle w:val="3"/>
        <w:shd w:val="clear" w:color="auto" w:fill="auto"/>
        <w:spacing w:line="276" w:lineRule="auto"/>
        <w:ind w:right="20" w:firstLine="0"/>
      </w:pPr>
    </w:p>
    <w:p w:rsidR="009805F6" w:rsidRPr="00EA12AB" w:rsidRDefault="009805F6" w:rsidP="009805F6">
      <w:pPr>
        <w:pStyle w:val="3"/>
        <w:shd w:val="clear" w:color="auto" w:fill="auto"/>
        <w:spacing w:line="276" w:lineRule="auto"/>
        <w:ind w:right="20" w:firstLine="0"/>
        <w:rPr>
          <w:b/>
          <w:sz w:val="28"/>
        </w:rPr>
      </w:pPr>
      <w:r w:rsidRPr="00EA12AB">
        <w:rPr>
          <w:b/>
          <w:sz w:val="28"/>
        </w:rPr>
        <w:t>(Примерное задание)</w:t>
      </w:r>
    </w:p>
    <w:p w:rsidR="009805F6" w:rsidRPr="00BC1A64" w:rsidRDefault="009805F6" w:rsidP="009805F6">
      <w:pPr>
        <w:pStyle w:val="Default"/>
        <w:ind w:firstLine="709"/>
        <w:jc w:val="both"/>
        <w:rPr>
          <w:sz w:val="28"/>
          <w:szCs w:val="28"/>
        </w:rPr>
      </w:pPr>
      <w:r w:rsidRPr="00BC1A64">
        <w:rPr>
          <w:sz w:val="28"/>
          <w:szCs w:val="28"/>
        </w:rPr>
        <w:t xml:space="preserve">В СПК «Авангард» для работников занятых на обслуживании животных применяется повременно-премиальная система с дополнительной оплатой труда за выполнение нормированных заданий по производству продукции. При выполнении заданий свыше 100% доплата увеличивается на 10% за каждый процент повышения продуктивности. Оператору по выращиванию телят дано нормированное задание получить среднесуточный прирост 980 г. </w:t>
      </w:r>
      <w:r w:rsidRPr="00BC1A64">
        <w:rPr>
          <w:sz w:val="28"/>
          <w:szCs w:val="28"/>
        </w:rPr>
        <w:lastRenderedPageBreak/>
        <w:t xml:space="preserve">Фактически среднесуточный прирост составил 990 г. Фактически по тарифным ставкам оператор получил 71200 руб. за технологический цикл в 120 дней. </w:t>
      </w:r>
    </w:p>
    <w:p w:rsidR="009805F6" w:rsidRPr="00BC1A64" w:rsidRDefault="009805F6" w:rsidP="009805F6">
      <w:pPr>
        <w:pStyle w:val="Default"/>
        <w:ind w:firstLine="709"/>
        <w:jc w:val="both"/>
        <w:rPr>
          <w:sz w:val="28"/>
          <w:szCs w:val="28"/>
        </w:rPr>
      </w:pPr>
    </w:p>
    <w:p w:rsidR="009805F6" w:rsidRPr="00BC1A64" w:rsidRDefault="009805F6" w:rsidP="00980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64">
        <w:rPr>
          <w:rFonts w:ascii="Times New Roman" w:hAnsi="Times New Roman" w:cs="Times New Roman"/>
          <w:sz w:val="28"/>
          <w:szCs w:val="28"/>
        </w:rPr>
        <w:t>Рассчитать процент выполнения плана по продуктивности, доплаты за повышение продуктивности, размер доплаты.</w:t>
      </w: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</w:p>
    <w:p w:rsidR="009805F6" w:rsidRPr="00BB7F64" w:rsidRDefault="009805F6" w:rsidP="009805F6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  <w:r>
        <w:rPr>
          <w:b/>
          <w:i/>
        </w:rPr>
        <w:lastRenderedPageBreak/>
        <w:t>П</w:t>
      </w:r>
      <w:r w:rsidRPr="00667DFA">
        <w:rPr>
          <w:b/>
          <w:i/>
        </w:rPr>
        <w:t>риложение №3</w:t>
      </w:r>
      <w:r w:rsidRPr="00BB7F64">
        <w:rPr>
          <w:b/>
          <w:i/>
        </w:rPr>
        <w:t xml:space="preserve"> к Порядку </w:t>
      </w:r>
      <w:r w:rsidRPr="00BB7F64">
        <w:rPr>
          <w:b/>
          <w:i/>
        </w:rPr>
        <w:t>организации и проведения Областной олимпиады профессионального мастерства,</w:t>
      </w:r>
      <w:r w:rsidRPr="00BB7F64">
        <w:rPr>
          <w:b/>
          <w:i/>
        </w:rPr>
        <w:t xml:space="preserve"> обучающихся в профессиональных образовательных учреждениях Липецкой области по </w:t>
      </w:r>
      <w:r>
        <w:rPr>
          <w:b/>
          <w:i/>
        </w:rPr>
        <w:t xml:space="preserve">укрупненной группе </w:t>
      </w:r>
      <w:r w:rsidRPr="00BB7F64">
        <w:rPr>
          <w:b/>
          <w:i/>
        </w:rPr>
        <w:t>специально</w:t>
      </w:r>
      <w:r>
        <w:rPr>
          <w:b/>
          <w:i/>
        </w:rPr>
        <w:t xml:space="preserve">стей </w:t>
      </w:r>
      <w:r w:rsidRPr="00BB7F64">
        <w:rPr>
          <w:b/>
          <w:i/>
        </w:rPr>
        <w:t>среднего</w:t>
      </w:r>
      <w:r w:rsidRPr="00BB7F64">
        <w:rPr>
          <w:b/>
          <w:i/>
        </w:rPr>
        <w:t xml:space="preserve"> про</w:t>
      </w:r>
      <w:r>
        <w:rPr>
          <w:b/>
          <w:i/>
        </w:rPr>
        <w:t>фессионального образования 36.00.00 Ветеринария и зоотехния</w:t>
      </w:r>
    </w:p>
    <w:p w:rsidR="009805F6" w:rsidRPr="00BB7F64" w:rsidRDefault="009805F6" w:rsidP="009805F6">
      <w:pPr>
        <w:ind w:left="4200"/>
        <w:rPr>
          <w:rFonts w:ascii="Times New Roman" w:eastAsia="Times New Roman" w:hAnsi="Times New Roman" w:cs="Times New Roman"/>
          <w:sz w:val="26"/>
          <w:szCs w:val="26"/>
        </w:rPr>
      </w:pPr>
    </w:p>
    <w:p w:rsidR="009805F6" w:rsidRPr="00185DC9" w:rsidRDefault="009805F6" w:rsidP="009805F6">
      <w:pPr>
        <w:pStyle w:val="20"/>
        <w:shd w:val="clear" w:color="auto" w:fill="auto"/>
        <w:spacing w:before="0" w:line="276" w:lineRule="auto"/>
        <w:ind w:left="360" w:right="280"/>
        <w:rPr>
          <w:sz w:val="28"/>
        </w:rPr>
      </w:pPr>
      <w:r w:rsidRPr="00185DC9">
        <w:rPr>
          <w:sz w:val="28"/>
        </w:rPr>
        <w:t xml:space="preserve">Комплексное задание II уровня (выполнение практических заданий) для подготовки к участию </w:t>
      </w:r>
      <w:r>
        <w:rPr>
          <w:sz w:val="28"/>
        </w:rPr>
        <w:t xml:space="preserve">в Олимпиаде по укрупненной группе </w:t>
      </w:r>
      <w:bookmarkStart w:id="1" w:name="_GoBack"/>
      <w:bookmarkEnd w:id="1"/>
      <w:r>
        <w:rPr>
          <w:sz w:val="28"/>
        </w:rPr>
        <w:t>специальностей среднего</w:t>
      </w:r>
      <w:r>
        <w:rPr>
          <w:sz w:val="28"/>
        </w:rPr>
        <w:t xml:space="preserve"> профессионального образования</w:t>
      </w:r>
    </w:p>
    <w:p w:rsidR="009805F6" w:rsidRPr="00185DC9" w:rsidRDefault="009805F6" w:rsidP="009805F6">
      <w:pPr>
        <w:pStyle w:val="20"/>
        <w:shd w:val="clear" w:color="auto" w:fill="auto"/>
        <w:tabs>
          <w:tab w:val="left" w:pos="1947"/>
        </w:tabs>
        <w:spacing w:before="0" w:line="276" w:lineRule="auto"/>
        <w:rPr>
          <w:sz w:val="28"/>
        </w:rPr>
      </w:pPr>
      <w:r>
        <w:rPr>
          <w:sz w:val="28"/>
        </w:rPr>
        <w:t>36.00.00</w:t>
      </w:r>
      <w:r w:rsidRPr="00185DC9">
        <w:rPr>
          <w:sz w:val="28"/>
        </w:rPr>
        <w:t xml:space="preserve"> Ветеринария</w:t>
      </w:r>
      <w:r>
        <w:rPr>
          <w:sz w:val="28"/>
        </w:rPr>
        <w:t xml:space="preserve"> и зоотехния</w:t>
      </w:r>
    </w:p>
    <w:p w:rsidR="009805F6" w:rsidRDefault="009805F6" w:rsidP="009805F6">
      <w:pPr>
        <w:pStyle w:val="3"/>
        <w:shd w:val="clear" w:color="auto" w:fill="auto"/>
        <w:spacing w:line="276" w:lineRule="auto"/>
        <w:ind w:left="20" w:firstLine="0"/>
        <w:jc w:val="center"/>
      </w:pPr>
      <w:r>
        <w:t>(примерный перечень)</w:t>
      </w:r>
    </w:p>
    <w:p w:rsidR="009805F6" w:rsidRDefault="009805F6" w:rsidP="009805F6">
      <w:pPr>
        <w:pStyle w:val="3"/>
        <w:shd w:val="clear" w:color="auto" w:fill="auto"/>
        <w:spacing w:line="276" w:lineRule="auto"/>
        <w:ind w:left="20" w:firstLine="0"/>
        <w:jc w:val="center"/>
        <w:rPr>
          <w:b/>
          <w:sz w:val="28"/>
        </w:rPr>
      </w:pPr>
      <w:r w:rsidRPr="00185DC9">
        <w:rPr>
          <w:b/>
          <w:sz w:val="28"/>
        </w:rPr>
        <w:t>(Общая часть)</w:t>
      </w:r>
    </w:p>
    <w:p w:rsidR="009805F6" w:rsidRPr="009E13CE" w:rsidRDefault="009805F6" w:rsidP="0098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CE">
        <w:rPr>
          <w:rFonts w:ascii="Times New Roman" w:hAnsi="Times New Roman" w:cs="Times New Roman"/>
          <w:b/>
          <w:sz w:val="28"/>
          <w:szCs w:val="28"/>
        </w:rPr>
        <w:t>«Определить клинический статус сельскохозяйственного животного»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6328"/>
        <w:gridCol w:w="2344"/>
      </w:tblGrid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 и личной гигиены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температуру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габитус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шерстного покрова, кожи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слизистых оболочек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лимфатических узлов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сердечно-сосудистой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дыхательной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пищеварительной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мочеполовой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нервной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4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опорно-двигательной системы животного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о состоянии животного, </w:t>
            </w:r>
          </w:p>
        </w:tc>
        <w:tc>
          <w:tcPr>
            <w:tcW w:w="2375" w:type="dxa"/>
          </w:tcPr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sz w:val="28"/>
                <w:szCs w:val="28"/>
              </w:rPr>
              <w:t>0 – 4</w:t>
            </w:r>
          </w:p>
        </w:tc>
      </w:tr>
      <w:tr w:rsidR="009805F6" w:rsidRPr="000153CF" w:rsidTr="00EA0E48">
        <w:tc>
          <w:tcPr>
            <w:tcW w:w="675" w:type="dxa"/>
          </w:tcPr>
          <w:p w:rsidR="009805F6" w:rsidRPr="000153CF" w:rsidRDefault="009805F6" w:rsidP="00E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05F6" w:rsidRDefault="009805F6" w:rsidP="00EA0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5F6" w:rsidRDefault="009805F6" w:rsidP="00EA0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  <w:p w:rsidR="009805F6" w:rsidRPr="000153CF" w:rsidRDefault="009805F6" w:rsidP="00EA0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805F6" w:rsidRDefault="009805F6" w:rsidP="00E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5F6" w:rsidRPr="000153CF" w:rsidRDefault="009805F6" w:rsidP="00E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C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9805F6" w:rsidRDefault="009805F6" w:rsidP="009805F6">
      <w:pPr>
        <w:pStyle w:val="3"/>
        <w:shd w:val="clear" w:color="auto" w:fill="auto"/>
        <w:spacing w:line="276" w:lineRule="auto"/>
        <w:ind w:firstLine="0"/>
        <w:rPr>
          <w:b/>
          <w:sz w:val="28"/>
        </w:rPr>
      </w:pPr>
      <w:r w:rsidRPr="00185DC9">
        <w:rPr>
          <w:b/>
          <w:sz w:val="28"/>
        </w:rPr>
        <w:t>(Вариативная часть)</w:t>
      </w:r>
    </w:p>
    <w:p w:rsidR="009805F6" w:rsidRPr="00CE602C" w:rsidRDefault="009805F6" w:rsidP="009805F6">
      <w:pPr>
        <w:pStyle w:val="3"/>
        <w:numPr>
          <w:ilvl w:val="0"/>
          <w:numId w:val="1"/>
        </w:numPr>
        <w:shd w:val="clear" w:color="auto" w:fill="auto"/>
        <w:spacing w:line="276" w:lineRule="auto"/>
      </w:pPr>
      <w:r>
        <w:rPr>
          <w:sz w:val="28"/>
          <w:szCs w:val="28"/>
        </w:rPr>
        <w:t>Рассчитать потребность в биопрепарате. Составить акт о проведении вакцинации животных.</w:t>
      </w:r>
    </w:p>
    <w:p w:rsidR="009805F6" w:rsidRDefault="009805F6" w:rsidP="009805F6">
      <w:pPr>
        <w:pStyle w:val="3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(примерное)</w:t>
      </w:r>
    </w:p>
    <w:p w:rsidR="009805F6" w:rsidRPr="009F006C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с. Конь-Колодезь на 31 октября 2018 года насчитывается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500  собак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из них крупных пород 80; средних, щенков и декоративных пород  420 и около 600 кошек.  Предполагаемая вакцинация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ноябрь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1.Рассчитать количество вакцины </w:t>
      </w:r>
      <w:proofErr w:type="spellStart"/>
      <w:r w:rsidRPr="000E7918">
        <w:rPr>
          <w:rFonts w:ascii="Times New Roman" w:hAnsi="Times New Roman" w:cs="Times New Roman"/>
          <w:sz w:val="28"/>
          <w:szCs w:val="28"/>
        </w:rPr>
        <w:t>Рабикан</w:t>
      </w:r>
      <w:r w:rsidRPr="000E791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антирабической</w:t>
      </w:r>
      <w:proofErr w:type="spellEnd"/>
      <w:r w:rsidRPr="000E791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инактивированной сухой </w:t>
      </w:r>
      <w:proofErr w:type="spellStart"/>
      <w:r w:rsidRPr="000E791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культуральной</w:t>
      </w:r>
      <w:r w:rsidRPr="000E791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E7918">
        <w:rPr>
          <w:rFonts w:ascii="Times New Roman" w:hAnsi="Times New Roman" w:cs="Times New Roman"/>
          <w:sz w:val="28"/>
          <w:szCs w:val="28"/>
        </w:rPr>
        <w:t xml:space="preserve"> штамма «Щёлково</w:t>
      </w:r>
      <w:r>
        <w:rPr>
          <w:rFonts w:ascii="Times New Roman" w:hAnsi="Times New Roman" w:cs="Times New Roman"/>
          <w:sz w:val="28"/>
          <w:szCs w:val="28"/>
        </w:rPr>
        <w:t xml:space="preserve">-51» на ноябрь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вакцинации в данном селе собак и кошек для однократной обработки.</w:t>
      </w:r>
    </w:p>
    <w:p w:rsidR="009805F6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2.Написать алгоритм действия ветеринарного фельдшера при проведении инъекции. </w:t>
      </w:r>
    </w:p>
    <w:p w:rsidR="009805F6" w:rsidRPr="00B422EE" w:rsidRDefault="009805F6" w:rsidP="009805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3.Написать акт на предполагаемую обработку.</w:t>
      </w:r>
    </w:p>
    <w:p w:rsidR="00C23964" w:rsidRDefault="00C23964"/>
    <w:sectPr w:rsidR="00C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6EDE"/>
    <w:multiLevelType w:val="hybridMultilevel"/>
    <w:tmpl w:val="76DE998E"/>
    <w:lvl w:ilvl="0" w:tplc="41C0AFB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01E1B18"/>
    <w:multiLevelType w:val="hybridMultilevel"/>
    <w:tmpl w:val="272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6"/>
    <w:rsid w:val="009805F6"/>
    <w:rsid w:val="00C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2E5C"/>
  <w15:chartTrackingRefBased/>
  <w15:docId w15:val="{14392F68-8362-4EE6-AA42-695E839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05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5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805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9805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805F6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9805F6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805F6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9805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9805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805F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980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</dc:creator>
  <cp:keywords/>
  <dc:description/>
  <cp:lastModifiedBy>Холодов</cp:lastModifiedBy>
  <cp:revision>1</cp:revision>
  <dcterms:created xsi:type="dcterms:W3CDTF">2018-02-26T10:29:00Z</dcterms:created>
  <dcterms:modified xsi:type="dcterms:W3CDTF">2018-02-26T10:30:00Z</dcterms:modified>
</cp:coreProperties>
</file>