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Default="00140D9F" w:rsidP="00140D9F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 descr="&amp;Dcy;&amp;ocy;&amp;scy;&amp;kcy;&amp;acy; &amp;ocy;&amp;bcy;&amp;hardcy;&amp;yacy;&amp;vcy;&amp;lcy;&amp;iecy;&amp;ncy;&amp;icy;&amp;jcy; &amp;lcy;&amp;icy;&amp;scy;&amp;tcy; &amp;ocy;&amp;tscy;&amp;icy;&amp;ncy;&amp;kcy;&amp;ocy;&amp;vcy;&amp;acy;&amp;ncy;&amp;ncy;&amp;ycy;&amp;jcy; &amp;Lcy;&amp;icy;&amp;pcy;&amp;iecy;&amp;tscy;&amp;kcy;&amp;ocy;&amp;jcy; &amp;ocy;&amp;bcy;&amp;lcy;&amp;acy;&amp;scy;&amp;tcy;&amp;icy; :: Metalweb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Dcy;&amp;ocy;&amp;scy;&amp;kcy;&amp;acy; &amp;ocy;&amp;bcy;&amp;hardcy;&amp;yacy;&amp;vcy;&amp;lcy;&amp;iecy;&amp;ncy;&amp;icy;&amp;jcy; &amp;lcy;&amp;icy;&amp;scy;&amp;tcy; &amp;ocy;&amp;tscy;&amp;icy;&amp;ncy;&amp;kcy;&amp;ocy;&amp;vcy;&amp;acy;&amp;ncy;&amp;ncy;&amp;ycy;&amp;jcy; &amp;Lcy;&amp;icy;&amp;pcy;&amp;iecy;&amp;tscy;&amp;kcy;&amp;ocy;&amp;jcy; &amp;ocy;&amp;bcy;&amp;lcy;&amp;acy;&amp;scy;&amp;tcy;&amp;icy; :: Metalweb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9F" w:rsidRDefault="00140D9F" w:rsidP="00140D9F">
      <w:pPr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Государственное областное бюджетное профессиональное образовательное учреждение</w:t>
      </w:r>
    </w:p>
    <w:p w:rsidR="00140D9F" w:rsidRDefault="00140D9F" w:rsidP="00140D9F">
      <w:pPr>
        <w:spacing w:after="0" w:line="240" w:lineRule="auto"/>
        <w:jc w:val="center"/>
        <w:rPr>
          <w:rFonts w:ascii="Garamond" w:hAnsi="Garamond" w:cs="Tahoma"/>
          <w:b/>
          <w:bCs/>
          <w:color w:val="333300"/>
          <w:sz w:val="32"/>
          <w:szCs w:val="32"/>
        </w:rPr>
      </w:pPr>
      <w:r>
        <w:rPr>
          <w:rFonts w:ascii="Garamond" w:hAnsi="Garamond" w:cs="Tahoma"/>
          <w:b/>
          <w:bCs/>
          <w:sz w:val="32"/>
          <w:szCs w:val="32"/>
        </w:rPr>
        <w:t>«Конь-Колодезский аграрный техникум»</w:t>
      </w:r>
    </w:p>
    <w:p w:rsidR="00140D9F" w:rsidRDefault="00140D9F" w:rsidP="00140D9F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Липецкая область Хлевенский район </w:t>
      </w:r>
      <w:proofErr w:type="spellStart"/>
      <w:r>
        <w:rPr>
          <w:color w:val="000000"/>
          <w:sz w:val="20"/>
          <w:szCs w:val="20"/>
        </w:rPr>
        <w:t>с</w:t>
      </w:r>
      <w:proofErr w:type="gramStart"/>
      <w:r>
        <w:rPr>
          <w:color w:val="000000"/>
          <w:sz w:val="20"/>
          <w:szCs w:val="20"/>
        </w:rPr>
        <w:t>.К</w:t>
      </w:r>
      <w:proofErr w:type="gramEnd"/>
      <w:r>
        <w:rPr>
          <w:color w:val="000000"/>
          <w:sz w:val="20"/>
          <w:szCs w:val="20"/>
        </w:rPr>
        <w:t>онь</w:t>
      </w:r>
      <w:proofErr w:type="spellEnd"/>
      <w:r>
        <w:rPr>
          <w:color w:val="000000"/>
          <w:sz w:val="20"/>
          <w:szCs w:val="20"/>
        </w:rPr>
        <w:t xml:space="preserve">-Колодезь </w:t>
      </w:r>
      <w:proofErr w:type="spellStart"/>
      <w:r>
        <w:rPr>
          <w:color w:val="000000"/>
          <w:sz w:val="20"/>
          <w:szCs w:val="20"/>
        </w:rPr>
        <w:t>ул.Березовая</w:t>
      </w:r>
      <w:proofErr w:type="spellEnd"/>
      <w:r>
        <w:rPr>
          <w:color w:val="000000"/>
          <w:sz w:val="20"/>
          <w:szCs w:val="20"/>
        </w:rPr>
        <w:t xml:space="preserve"> аллея дом 74</w:t>
      </w:r>
    </w:p>
    <w:p w:rsidR="00140D9F" w:rsidRDefault="00140D9F" w:rsidP="00140D9F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ИНН 4817000598, КПП 481701001,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/с 40601810000003000001, БИК 044206001, ОКПО 00666644</w:t>
      </w:r>
    </w:p>
    <w:p w:rsidR="00140D9F" w:rsidRDefault="00140D9F" w:rsidP="00140D9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тел. +7(47477)3-51-44, 3-52-41, факс 3-52-30,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–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5"/>
            <w:sz w:val="20"/>
            <w:szCs w:val="20"/>
            <w:lang w:val="en-US"/>
          </w:rPr>
          <w:t>K</w:t>
        </w:r>
        <w:r>
          <w:rPr>
            <w:rStyle w:val="a5"/>
            <w:sz w:val="20"/>
            <w:szCs w:val="20"/>
          </w:rPr>
          <w:t>-</w:t>
        </w:r>
        <w:r>
          <w:rPr>
            <w:rStyle w:val="a5"/>
            <w:sz w:val="20"/>
            <w:szCs w:val="20"/>
            <w:lang w:val="en-US"/>
          </w:rPr>
          <w:t>Kol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teh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r>
          <w:rPr>
            <w:rStyle w:val="a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сайт: 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kk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tehnikum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ucoz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/</w:t>
      </w:r>
    </w:p>
    <w:p w:rsidR="00140D9F" w:rsidRDefault="00140D9F" w:rsidP="00140D9F">
      <w:pPr>
        <w:spacing w:after="0"/>
        <w:rPr>
          <w:sz w:val="16"/>
          <w:szCs w:val="16"/>
        </w:rPr>
      </w:pPr>
    </w:p>
    <w:p w:rsidR="00140D9F" w:rsidRDefault="00140D9F" w:rsidP="00140D9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71B4E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» </w:t>
      </w:r>
      <w:r w:rsidR="00671B4E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   2020 г.                                                                                                                                                               №</w:t>
      </w:r>
      <w:r w:rsidR="005E7038">
        <w:rPr>
          <w:rFonts w:ascii="Times New Roman" w:hAnsi="Times New Roman"/>
          <w:sz w:val="28"/>
        </w:rPr>
        <w:t>___</w:t>
      </w:r>
    </w:p>
    <w:p w:rsidR="00140D9F" w:rsidRDefault="00140D9F" w:rsidP="00140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9F" w:rsidRDefault="00140D9F" w:rsidP="00140D9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Начальнику управления </w:t>
      </w:r>
    </w:p>
    <w:p w:rsidR="00140D9F" w:rsidRDefault="00140D9F" w:rsidP="00140D9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и науки </w:t>
      </w:r>
    </w:p>
    <w:p w:rsidR="00140D9F" w:rsidRDefault="00140D9F" w:rsidP="00140D9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Липецкой области</w:t>
      </w:r>
    </w:p>
    <w:p w:rsidR="00140D9F" w:rsidRDefault="00140D9F" w:rsidP="00140D9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Л.А. </w:t>
      </w:r>
      <w:proofErr w:type="spellStart"/>
      <w:r>
        <w:rPr>
          <w:rFonts w:ascii="Times New Roman" w:hAnsi="Times New Roman"/>
          <w:sz w:val="28"/>
        </w:rPr>
        <w:t>Загеевой</w:t>
      </w:r>
      <w:proofErr w:type="spellEnd"/>
    </w:p>
    <w:p w:rsidR="00140D9F" w:rsidRDefault="00140D9F" w:rsidP="00140D9F">
      <w:pPr>
        <w:spacing w:after="0" w:line="240" w:lineRule="auto"/>
        <w:jc w:val="center"/>
        <w:rPr>
          <w:rFonts w:ascii="Times New Roman" w:hAnsi="Times New Roman"/>
        </w:rPr>
      </w:pPr>
    </w:p>
    <w:p w:rsidR="00140D9F" w:rsidRDefault="00140D9F" w:rsidP="00140D9F">
      <w:pPr>
        <w:tabs>
          <w:tab w:val="left" w:pos="124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ГОБПОУ «Конь – Колодезский </w:t>
      </w:r>
    </w:p>
    <w:p w:rsidR="00140D9F" w:rsidRDefault="00140D9F" w:rsidP="00140D9F">
      <w:pPr>
        <w:tabs>
          <w:tab w:val="left" w:pos="124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аграрный техникум»</w:t>
      </w:r>
    </w:p>
    <w:p w:rsidR="00140D9F" w:rsidRDefault="00140D9F" w:rsidP="00140D9F">
      <w:pPr>
        <w:tabs>
          <w:tab w:val="left" w:pos="26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А.Е. Кудаева</w:t>
      </w:r>
      <w:r>
        <w:rPr>
          <w:rFonts w:ascii="Times New Roman" w:hAnsi="Times New Roman"/>
          <w:sz w:val="28"/>
          <w:szCs w:val="28"/>
        </w:rPr>
        <w:tab/>
      </w:r>
    </w:p>
    <w:p w:rsidR="00140D9F" w:rsidRDefault="00140D9F" w:rsidP="00140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FC" w:rsidRDefault="00140D9F" w:rsidP="00140D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предписанием управления образования и науки Липецкой области №27-ЛК от «27» декабря 2019г. </w:t>
      </w:r>
      <w:r>
        <w:rPr>
          <w:rFonts w:ascii="Times New Roman" w:hAnsi="Times New Roman"/>
          <w:i/>
          <w:sz w:val="28"/>
          <w:szCs w:val="28"/>
          <w:u w:val="single"/>
        </w:rPr>
        <w:t>Государственное областное бюджетное профессиональное образовательное учреждение «Конь-Колодезский аграрный техникум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устранило указанные в акте проверки №214  от «27» декабря  2019 г. нарушения </w:t>
      </w:r>
      <w:r w:rsidR="00013FFC">
        <w:rPr>
          <w:rFonts w:ascii="Times New Roman" w:hAnsi="Times New Roman"/>
          <w:sz w:val="28"/>
          <w:szCs w:val="28"/>
        </w:rPr>
        <w:t>лицензионных требований при осуществлении образовательной деятельности</w:t>
      </w:r>
    </w:p>
    <w:p w:rsidR="00013FFC" w:rsidRDefault="00013FFC" w:rsidP="00140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FC" w:rsidRDefault="00013FFC" w:rsidP="00140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FC" w:rsidRDefault="00013FFC" w:rsidP="00140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FC" w:rsidRDefault="00013FFC" w:rsidP="00140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D9F" w:rsidRDefault="00140D9F" w:rsidP="00140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73"/>
        <w:gridCol w:w="1940"/>
        <w:gridCol w:w="895"/>
        <w:gridCol w:w="142"/>
        <w:gridCol w:w="6516"/>
        <w:gridCol w:w="1558"/>
        <w:gridCol w:w="2267"/>
        <w:gridCol w:w="992"/>
      </w:tblGrid>
      <w:tr w:rsidR="00140D9F" w:rsidTr="00441E1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1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1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Нарушение, выявленное в ходе проверки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1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Перечень мероприятий, проведённых с целью устранения выявленного нарушения. Реквизиты документов, подтверждающих устранение нарушения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1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Дата устранения нарушения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1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Должностные лица, привлечённые к дисциплинарной ответственности в связи с выявленным нарушением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140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Причины не исполнения</w:t>
            </w:r>
          </w:p>
        </w:tc>
      </w:tr>
      <w:tr w:rsidR="00140D9F" w:rsidTr="00441E1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9F" w:rsidRDefault="00140D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A89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9F" w:rsidRPr="00676D12" w:rsidRDefault="00676D12" w:rsidP="00676D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76D12">
              <w:rPr>
                <w:rFonts w:ascii="Times New Roman" w:hAnsi="Times New Roman"/>
                <w:b/>
                <w:sz w:val="24"/>
              </w:rPr>
              <w:t>В нарушение подпункта «б» пункта 6 Положения о лицензировании образовательной деятельности, утвержденного постановлением Правительства РФ от 28.10.2013 №996, в ГОБПОУ «Конь-Колодезский аграрный техникум» отсутствует материально-техническое обеспечение образовательной деятельности, оборудование помещений в соответствии с государственными с местными нормами и требованиями, в том числе в соответствии с требованиями федеральных государственных образовательных стандартов, а именно:</w:t>
            </w:r>
            <w:proofErr w:type="gramEnd"/>
          </w:p>
        </w:tc>
      </w:tr>
      <w:tr w:rsidR="00140D9F" w:rsidTr="005E703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9F" w:rsidRDefault="00140D9F" w:rsidP="00EE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>1.</w:t>
            </w:r>
            <w:r w:rsidR="00EE3B3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9F" w:rsidRDefault="00676D12" w:rsidP="00334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>По специальности 38.02.01 Экономика и бухгалтерский учет (</w:t>
            </w:r>
            <w:r w:rsidR="00334644" w:rsidRPr="00091A89">
              <w:rPr>
                <w:rFonts w:ascii="Times New Roman" w:hAnsi="Times New Roman"/>
                <w:sz w:val="24"/>
                <w:szCs w:val="28"/>
              </w:rPr>
              <w:t>по отраслям</w:t>
            </w:r>
            <w:r w:rsidRPr="00091A89">
              <w:rPr>
                <w:rFonts w:ascii="Times New Roman" w:hAnsi="Times New Roman"/>
                <w:sz w:val="24"/>
                <w:szCs w:val="28"/>
              </w:rPr>
              <w:t>)</w:t>
            </w:r>
            <w:r w:rsidR="00334644" w:rsidRPr="00091A89">
              <w:rPr>
                <w:rFonts w:ascii="Times New Roman" w:hAnsi="Times New Roman"/>
                <w:sz w:val="24"/>
                <w:szCs w:val="28"/>
              </w:rPr>
              <w:t xml:space="preserve"> отсутствует оборудованная лаборатория</w:t>
            </w:r>
            <w:proofErr w:type="gramStart"/>
            <w:r w:rsidR="00334644" w:rsidRPr="00091A89">
              <w:rPr>
                <w:rFonts w:ascii="Times New Roman" w:hAnsi="Times New Roman"/>
                <w:sz w:val="24"/>
                <w:szCs w:val="28"/>
              </w:rPr>
              <w:t xml:space="preserve"> :</w:t>
            </w:r>
            <w:proofErr w:type="gramEnd"/>
            <w:r w:rsidR="00334644" w:rsidRPr="00091A89">
              <w:rPr>
                <w:rFonts w:ascii="Times New Roman" w:hAnsi="Times New Roman"/>
                <w:sz w:val="24"/>
                <w:szCs w:val="28"/>
              </w:rPr>
              <w:t xml:space="preserve"> учебная бухгалтерия, оснащенная  автоматизированными рабочими местами бухгалтера по всем объектам учета по количеству обучающихся; сейфом; детектором валют; счетчиком банкнот; кассовыми аппаратами, современными программами автоматизации учета (1С: Предприятие , 1С: </w:t>
            </w:r>
            <w:proofErr w:type="gramStart"/>
            <w:r w:rsidR="00334644" w:rsidRPr="00091A89">
              <w:rPr>
                <w:rFonts w:ascii="Times New Roman" w:hAnsi="Times New Roman"/>
                <w:sz w:val="24"/>
                <w:szCs w:val="28"/>
              </w:rPr>
              <w:lastRenderedPageBreak/>
              <w:t>Бухгалтерия), справочными правовыми системами (Гарант, Консультант +); справочной системой (Главбух)</w:t>
            </w:r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Данное нарушение рассмотрено на заседании педагогического совета 23.01.2020г. 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протокол педагогического совета №4 от 23.01. 2020г;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приказ ГОБПОУ «Конь-Колодезский аграрный техникум» </w:t>
            </w:r>
          </w:p>
          <w:p w:rsidR="00140D9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№11- А от 04 февраля 202</w:t>
            </w:r>
            <w:r w:rsidR="00EE3B3C">
              <w:rPr>
                <w:rFonts w:ascii="Times New Roman" w:hAnsi="Times New Roman"/>
                <w:sz w:val="24"/>
                <w:szCs w:val="28"/>
              </w:rPr>
              <w:t>0г. «О дисциплинарном взыскании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счет на оплату №448 от 13 октября 2020 года, основание: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 ПО 1С. «Предприятие 8.3», конфигурация «Бухгалтерия предприятия;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ПСС «Система Главбух» для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небюджетных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учреждений;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Детектор банкнот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Dors</w:t>
            </w:r>
            <w:proofErr w:type="spellEnd"/>
            <w:r w:rsidRPr="00193E0F">
              <w:rPr>
                <w:rFonts w:ascii="Times New Roman" w:hAnsi="Times New Roman"/>
                <w:sz w:val="24"/>
                <w:szCs w:val="28"/>
              </w:rPr>
              <w:t xml:space="preserve"> 210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Compact</w:t>
            </w:r>
            <w:r w:rsidRPr="00193E0F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8"/>
              </w:rPr>
              <w:t>автоматический;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Автономная онлайн касса АТОЛ 91Ф с выходом в интернет;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5. Счетчик банкнот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Mbox</w:t>
            </w:r>
            <w:proofErr w:type="spellEnd"/>
            <w:r w:rsidRPr="00193E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DS</w:t>
            </w:r>
            <w:r w:rsidRPr="00193E0F">
              <w:rPr>
                <w:rFonts w:ascii="Times New Roman" w:hAnsi="Times New Roman"/>
                <w:sz w:val="24"/>
                <w:szCs w:val="28"/>
              </w:rPr>
              <w:t>-25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93E0F" w:rsidRP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 Сейф бухгалтерский ШМБ-65Р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E34298" w:rsidP="005E7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 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F" w:rsidRPr="00091A89" w:rsidRDefault="00E342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>объявить выговор:</w:t>
            </w:r>
          </w:p>
          <w:p w:rsidR="00E34298" w:rsidRPr="00091A89" w:rsidRDefault="00E342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 w:rsidRPr="00091A89">
              <w:rPr>
                <w:rFonts w:ascii="Times New Roman" w:hAnsi="Times New Roman"/>
                <w:sz w:val="24"/>
                <w:szCs w:val="28"/>
              </w:rPr>
              <w:t>Старыгиной</w:t>
            </w:r>
            <w:proofErr w:type="spellEnd"/>
            <w:r w:rsidRPr="00091A89">
              <w:rPr>
                <w:rFonts w:ascii="Times New Roman" w:hAnsi="Times New Roman"/>
                <w:sz w:val="24"/>
                <w:szCs w:val="28"/>
              </w:rPr>
              <w:t xml:space="preserve"> О.И., главному бухгалтеру техникума;</w:t>
            </w:r>
          </w:p>
          <w:p w:rsidR="00E34298" w:rsidRPr="00091A89" w:rsidRDefault="00E342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 xml:space="preserve">- Киселевой М.Н., заместителю директора </w:t>
            </w:r>
            <w:r w:rsidR="00193E0F" w:rsidRPr="00091A89">
              <w:rPr>
                <w:rFonts w:ascii="Times New Roman" w:hAnsi="Times New Roman"/>
                <w:sz w:val="24"/>
                <w:szCs w:val="28"/>
              </w:rPr>
              <w:t>по УР;</w:t>
            </w:r>
          </w:p>
          <w:p w:rsidR="00193E0F" w:rsidRDefault="00193E0F" w:rsidP="00193E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 xml:space="preserve">- Алексеенко Г.В., председатель цикловой методической комиссии </w:t>
            </w:r>
            <w:r w:rsidRPr="00091A89">
              <w:rPr>
                <w:rFonts w:ascii="Times New Roman" w:hAnsi="Times New Roman"/>
                <w:sz w:val="24"/>
              </w:rPr>
              <w:t>общих гуманитарных,                                                                               математических, социально-                                                                  экономических и                                                                                 естественнонаучных дисциплин.</w:t>
            </w:r>
          </w:p>
          <w:p w:rsidR="00193E0F" w:rsidRDefault="00193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4298" w:rsidRDefault="00E34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D9F" w:rsidRDefault="0014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F" w:rsidRDefault="0014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D9F" w:rsidTr="005E703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9F" w:rsidRDefault="00140D9F" w:rsidP="00EE3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  <w:r w:rsidR="00EE3B3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9F" w:rsidRDefault="003D0E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>По специальности 23.02.03 Техническое обслуживание и ремонт автомобильного транспорта отсутствуют оборудованные мастерские: слесарные; токарно-механические; кузнечно-сварочные; демонтажно-монтажные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Данное нарушение рассмотрено на заседании педагогического совета 23.01.2020г. 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протокол педагогического совета №4 от 23.01. 2020г;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приказ ГОБПОУ «Конь-Колодезский аграрный техникум» 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№11- А от 04 февраля 2020г. «О дисциплинарном взыскании»;</w:t>
            </w:r>
          </w:p>
          <w:p w:rsidR="00EE3B3C" w:rsidRDefault="00EE3B3C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приказ ГОБПОУ «Конь-Колодезский аграрный техникум» №171-А от 30.09.2020г. О внесении изменений в образовательную программу подготовки специалистов среднего звена по специальности 23.02.03 Техническое обслуживание и ремонт автомобильного транспорта;</w:t>
            </w:r>
          </w:p>
          <w:p w:rsidR="00EE3B3C" w:rsidRDefault="00EE3B3C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титульный лист образовательной программы подготовки специалистов среднего звена по специальности 23.02.03 Техническое обслуживание и ремонт автомобильного транспорта за 2017-2021гг., 2018-2022гг., 2019-2023гг.,2020-2024гг.</w:t>
            </w:r>
            <w:r w:rsidR="006D1115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6D1115" w:rsidRDefault="006D1115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договор №1 от 30.09.2020г. ИП «Филонов А.Н.»  «О сетевой форме реализации образовательной программы»;</w:t>
            </w:r>
          </w:p>
          <w:p w:rsidR="006D1115" w:rsidRDefault="006D1115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договор №2 от 30.09.2020г. ИП «Мишин В.Д.»  «О сетевой форме реализации образовательной программы»;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счет на оплату №1228 от 25 ноября 2020г., основание:</w:t>
            </w:r>
          </w:p>
          <w:p w:rsidR="005E7038" w:rsidRP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91A8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Токарный</w:t>
            </w:r>
            <w:r w:rsidRPr="00091A8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станок</w:t>
            </w:r>
            <w:r w:rsidRPr="00091A8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MetalMaster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RED S712 16218</w:t>
            </w:r>
            <w:r w:rsidRPr="005E7038">
              <w:rPr>
                <w:rFonts w:ascii="Times New Roman" w:hAnsi="Times New Roman"/>
                <w:sz w:val="24"/>
                <w:szCs w:val="28"/>
                <w:lang w:val="en-US"/>
              </w:rPr>
              <w:t>;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E7038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Договор №233 от 21.10.2020г.;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счет на оплату №993 от 22 октября 2020г., основание:</w:t>
            </w:r>
          </w:p>
          <w:p w:rsidR="005E7038" w:rsidRP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Фрезерно-сверлильный станок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Jet</w:t>
            </w:r>
            <w:r w:rsidRPr="005E703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JMB</w:t>
            </w:r>
            <w:r w:rsidRPr="005E7038">
              <w:rPr>
                <w:rFonts w:ascii="Times New Roman" w:hAnsi="Times New Roman"/>
                <w:sz w:val="24"/>
                <w:szCs w:val="28"/>
              </w:rPr>
              <w:t>-1 50000020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140D9F" w:rsidRDefault="00140D9F" w:rsidP="00193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193E0F" w:rsidP="005E70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 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63" w:rsidRDefault="00146563" w:rsidP="001465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объявить выговор:</w:t>
            </w:r>
          </w:p>
          <w:p w:rsidR="00146563" w:rsidRDefault="00146563" w:rsidP="001465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Масленникову А.В., заведующий по практическому обучению;</w:t>
            </w:r>
          </w:p>
          <w:p w:rsidR="00146563" w:rsidRDefault="00146563" w:rsidP="001465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Пчельникову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Н.И., заведующий мастерскими;</w:t>
            </w:r>
          </w:p>
          <w:p w:rsidR="00140D9F" w:rsidRPr="00146563" w:rsidRDefault="0014656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Поленину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А.М., мастеру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F" w:rsidRDefault="0014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242" w:rsidTr="00091A8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42" w:rsidRPr="0070033D" w:rsidRDefault="00591242" w:rsidP="00091A8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1A8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2.</w:t>
            </w:r>
          </w:p>
        </w:tc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42" w:rsidRPr="0070033D" w:rsidRDefault="00591242" w:rsidP="0070033D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0033D">
              <w:rPr>
                <w:rFonts w:ascii="Times New Roman" w:hAnsi="Times New Roman"/>
                <w:b/>
                <w:sz w:val="24"/>
                <w:szCs w:val="28"/>
              </w:rPr>
              <w:t>В нарушение подпункта «з» пункта 6 Положения о лицензировании образовательной деятельности, утвержденного постановлением Правительства РФ от 28.10.2013 №996, в ГОБПОУ «Конь-Колодезский аграрный техникум не созданы безопасные  условия обучения, воспитания  обучающихся, присмотра  и ухода за обучающимися, их содержания  в соответствии 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образовательных стандартах, в</w:t>
            </w:r>
            <w:proofErr w:type="gramEnd"/>
            <w:r w:rsidRPr="0070033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70033D">
              <w:rPr>
                <w:rFonts w:ascii="Times New Roman" w:hAnsi="Times New Roman"/>
                <w:b/>
                <w:sz w:val="24"/>
                <w:szCs w:val="28"/>
              </w:rPr>
              <w:t>соответствии</w:t>
            </w:r>
            <w:proofErr w:type="gramEnd"/>
            <w:r w:rsidRPr="0070033D">
              <w:rPr>
                <w:rFonts w:ascii="Times New Roman" w:hAnsi="Times New Roman"/>
                <w:b/>
                <w:sz w:val="24"/>
                <w:szCs w:val="28"/>
              </w:rPr>
              <w:t xml:space="preserve"> с частью 6 статьи 28 Федерального закона «Об образовании в Российской Федерации», 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Pr="0070033D">
              <w:rPr>
                <w:rFonts w:ascii="Times New Roman" w:hAnsi="Times New Roman"/>
                <w:b/>
                <w:sz w:val="24"/>
                <w:szCs w:val="28"/>
              </w:rPr>
              <w:t>менно по адресу: 399281, Липецкая область, Хлевенский район, с. Конь-Колодезь, ул. Березовая Аллея, дом 74:</w:t>
            </w:r>
          </w:p>
        </w:tc>
      </w:tr>
      <w:tr w:rsidR="003D0EA6" w:rsidTr="00091A89"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A6" w:rsidRDefault="003D0EA6" w:rsidP="00091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D9F" w:rsidTr="00671B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70033D" w:rsidP="00091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9F" w:rsidRDefault="00700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1A89">
              <w:rPr>
                <w:rFonts w:ascii="Times New Roman" w:hAnsi="Times New Roman"/>
                <w:sz w:val="24"/>
                <w:szCs w:val="28"/>
              </w:rPr>
              <w:t>Следы течи и поражения грибком на потолках и (или) стенах: в учебных кабинетах №№26,33,42,43, в учебных лабораториях №№37,38,44,47,48 в коридоре 4 этажа, в лаборантской кабинета № 42, в помещениях при учебных лабораториях №№37,38,48</w:t>
            </w:r>
            <w:proofErr w:type="gramEnd"/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Данное нарушение рассмотрено на заседании педагогического совета 23.01.2020г. 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протокол педагогического совета №4 от 23.01. 2020г;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приказ ГОБПОУ «Конь-Колодезский аграрный техникум» 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№11- А от 04 февраля 2020г. «О дисциплинарном взыскании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».;</w:t>
            </w:r>
            <w:proofErr w:type="gramEnd"/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фотоотчет об устранении нарушений</w:t>
            </w:r>
          </w:p>
          <w:p w:rsidR="00140D9F" w:rsidRPr="00091A89" w:rsidRDefault="00140D9F" w:rsidP="00091A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Pr="00091A89" w:rsidRDefault="005E7038" w:rsidP="005E7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 2020г.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F" w:rsidRPr="00091A89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Объявить выговор Албул А.А., заведующему хозяйственной частью техникума</w:t>
            </w:r>
            <w:r w:rsidRPr="00091A8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F" w:rsidRDefault="0014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D9F" w:rsidTr="00671B4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Default="0070033D" w:rsidP="00091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A89">
              <w:rPr>
                <w:rFonts w:ascii="Times New Roman" w:hAnsi="Times New Roman"/>
                <w:sz w:val="24"/>
                <w:szCs w:val="28"/>
              </w:rPr>
              <w:t>2</w:t>
            </w:r>
            <w:r w:rsidR="00140D9F" w:rsidRPr="00091A89">
              <w:rPr>
                <w:rFonts w:ascii="Times New Roman" w:hAnsi="Times New Roman"/>
                <w:sz w:val="24"/>
                <w:szCs w:val="28"/>
              </w:rPr>
              <w:t>.</w:t>
            </w:r>
            <w:r w:rsidRPr="00091A8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Pr="00091A89" w:rsidRDefault="00091A89" w:rsidP="00091A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70033D" w:rsidRPr="00091A89">
              <w:rPr>
                <w:rFonts w:ascii="Times New Roman" w:hAnsi="Times New Roman"/>
                <w:sz w:val="24"/>
                <w:szCs w:val="28"/>
              </w:rPr>
              <w:t>тслоение штукатурки в учебных кабинетах №№24,26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Данное нарушение рассмотрено на заседании педагогического совета 23.01.2020г. 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  <w:u w:val="single"/>
              </w:rPr>
              <w:t>Представлены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протокол педагогического совета №4 от 23.01. 2020г;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приказ ГОБПОУ «Конь-Колодезский аграрный техникум» </w:t>
            </w:r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№11- А от 04 февраля 2020г. «О дисциплинарном взыскании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».;</w:t>
            </w:r>
            <w:proofErr w:type="gramEnd"/>
          </w:p>
          <w:p w:rsidR="005E7038" w:rsidRDefault="005E7038" w:rsidP="005E70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фотоотчет об устранении нарушений</w:t>
            </w:r>
          </w:p>
          <w:p w:rsidR="00140D9F" w:rsidRPr="00091A89" w:rsidRDefault="00140D9F" w:rsidP="00091A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D9F" w:rsidRPr="00091A89" w:rsidRDefault="005E7038" w:rsidP="005E7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 2020г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9F" w:rsidRPr="00091A89" w:rsidRDefault="005E7038" w:rsidP="00091A8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Объявить выговор Албул А.А., заведующий хозяйственной частью техникума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F" w:rsidRDefault="00140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115" w:rsidRDefault="006D1115" w:rsidP="00671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115" w:rsidRDefault="006D1115" w:rsidP="00EE3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115" w:rsidRPr="00671B4E" w:rsidRDefault="00140D9F" w:rsidP="00671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</w:t>
      </w:r>
      <w:r w:rsidR="00EE3B3C">
        <w:rPr>
          <w:rFonts w:ascii="Times New Roman" w:hAnsi="Times New Roman"/>
          <w:sz w:val="28"/>
          <w:szCs w:val="28"/>
        </w:rPr>
        <w:t>ктор _______________ А.Е. Кудаев</w:t>
      </w:r>
    </w:p>
    <w:p w:rsidR="006D1115" w:rsidRDefault="006D1115" w:rsidP="00140D9F">
      <w:pPr>
        <w:spacing w:after="0" w:line="240" w:lineRule="auto"/>
        <w:rPr>
          <w:rFonts w:ascii="Times New Roman" w:hAnsi="Times New Roman"/>
          <w:szCs w:val="28"/>
        </w:rPr>
      </w:pPr>
    </w:p>
    <w:p w:rsidR="000D45D7" w:rsidRPr="00671B4E" w:rsidRDefault="00140D9F" w:rsidP="00671B4E">
      <w:pPr>
        <w:spacing w:after="0" w:line="240" w:lineRule="auto"/>
        <w:rPr>
          <w:rFonts w:ascii="Times New Roman" w:hAnsi="Times New Roman"/>
          <w:szCs w:val="28"/>
        </w:rPr>
      </w:pPr>
      <w:r w:rsidRPr="00EE3B3C">
        <w:rPr>
          <w:rFonts w:ascii="Times New Roman" w:hAnsi="Times New Roman"/>
          <w:szCs w:val="28"/>
        </w:rPr>
        <w:t>Дата предоставления отчета</w:t>
      </w:r>
      <w:r w:rsidR="00591242" w:rsidRPr="00EE3B3C">
        <w:rPr>
          <w:rFonts w:ascii="Times New Roman" w:hAnsi="Times New Roman"/>
          <w:szCs w:val="28"/>
        </w:rPr>
        <w:t xml:space="preserve">: </w:t>
      </w:r>
      <w:r w:rsidRPr="00EE3B3C">
        <w:rPr>
          <w:rFonts w:ascii="Times New Roman" w:hAnsi="Times New Roman"/>
          <w:szCs w:val="28"/>
        </w:rPr>
        <w:t xml:space="preserve"> «</w:t>
      </w:r>
      <w:r w:rsidR="00EE3B3C" w:rsidRPr="00EE3B3C">
        <w:rPr>
          <w:rFonts w:ascii="Times New Roman" w:hAnsi="Times New Roman"/>
          <w:szCs w:val="28"/>
        </w:rPr>
        <w:t>1</w:t>
      </w:r>
      <w:r w:rsidR="00671B4E">
        <w:rPr>
          <w:rFonts w:ascii="Times New Roman" w:hAnsi="Times New Roman"/>
          <w:szCs w:val="28"/>
        </w:rPr>
        <w:t>6</w:t>
      </w:r>
      <w:r w:rsidRPr="00EE3B3C">
        <w:rPr>
          <w:rFonts w:ascii="Times New Roman" w:hAnsi="Times New Roman"/>
          <w:szCs w:val="28"/>
        </w:rPr>
        <w:t xml:space="preserve">» </w:t>
      </w:r>
      <w:r w:rsidR="00EE3B3C" w:rsidRPr="00EE3B3C">
        <w:rPr>
          <w:rFonts w:ascii="Times New Roman" w:hAnsi="Times New Roman"/>
          <w:szCs w:val="28"/>
        </w:rPr>
        <w:t>декабря</w:t>
      </w:r>
      <w:r w:rsidR="00591242" w:rsidRPr="00EE3B3C">
        <w:rPr>
          <w:rFonts w:ascii="Times New Roman" w:hAnsi="Times New Roman"/>
          <w:szCs w:val="28"/>
        </w:rPr>
        <w:t xml:space="preserve"> </w:t>
      </w:r>
      <w:r w:rsidRPr="00EE3B3C">
        <w:rPr>
          <w:rFonts w:ascii="Times New Roman" w:hAnsi="Times New Roman"/>
          <w:szCs w:val="28"/>
        </w:rPr>
        <w:t xml:space="preserve"> 20</w:t>
      </w:r>
      <w:r w:rsidR="00591242" w:rsidRPr="00EE3B3C">
        <w:rPr>
          <w:rFonts w:ascii="Times New Roman" w:hAnsi="Times New Roman"/>
          <w:szCs w:val="28"/>
        </w:rPr>
        <w:t>20</w:t>
      </w:r>
      <w:r w:rsidRPr="00EE3B3C">
        <w:rPr>
          <w:rFonts w:ascii="Times New Roman" w:hAnsi="Times New Roman"/>
          <w:szCs w:val="28"/>
        </w:rPr>
        <w:t>г.</w:t>
      </w:r>
    </w:p>
    <w:sectPr w:rsidR="000D45D7" w:rsidRPr="00671B4E" w:rsidSect="00140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9F"/>
    <w:rsid w:val="00013FFC"/>
    <w:rsid w:val="00041C5F"/>
    <w:rsid w:val="00091A89"/>
    <w:rsid w:val="000D45D7"/>
    <w:rsid w:val="00140D9F"/>
    <w:rsid w:val="00146563"/>
    <w:rsid w:val="00193E0F"/>
    <w:rsid w:val="00334644"/>
    <w:rsid w:val="003D0EA6"/>
    <w:rsid w:val="0040269B"/>
    <w:rsid w:val="00441E12"/>
    <w:rsid w:val="00531871"/>
    <w:rsid w:val="00591242"/>
    <w:rsid w:val="005E7038"/>
    <w:rsid w:val="00671B4E"/>
    <w:rsid w:val="00676D12"/>
    <w:rsid w:val="006D1115"/>
    <w:rsid w:val="0070033D"/>
    <w:rsid w:val="00BB68FF"/>
    <w:rsid w:val="00C87D65"/>
    <w:rsid w:val="00E34298"/>
    <w:rsid w:val="00EE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40D9F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4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140D9F"/>
    <w:rPr>
      <w:color w:val="0563C1"/>
      <w:u w:val="single"/>
    </w:rPr>
  </w:style>
  <w:style w:type="paragraph" w:styleId="a6">
    <w:name w:val="No Spacing"/>
    <w:uiPriority w:val="1"/>
    <w:qFormat/>
    <w:rsid w:val="00140D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40D9F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14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140D9F"/>
    <w:rPr>
      <w:color w:val="0563C1"/>
      <w:u w:val="single"/>
    </w:rPr>
  </w:style>
  <w:style w:type="paragraph" w:styleId="a6">
    <w:name w:val="No Spacing"/>
    <w:uiPriority w:val="1"/>
    <w:qFormat/>
    <w:rsid w:val="00140D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-Kol.te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Холодов</cp:lastModifiedBy>
  <cp:revision>2</cp:revision>
  <cp:lastPrinted>2020-12-15T12:16:00Z</cp:lastPrinted>
  <dcterms:created xsi:type="dcterms:W3CDTF">2021-01-19T06:02:00Z</dcterms:created>
  <dcterms:modified xsi:type="dcterms:W3CDTF">2021-01-19T06:02:00Z</dcterms:modified>
</cp:coreProperties>
</file>