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9F" w:rsidRPr="001208A4" w:rsidRDefault="007A499F" w:rsidP="007A499F">
      <w:pPr>
        <w:pStyle w:val="Style1"/>
        <w:adjustRightInd/>
        <w:spacing w:line="523" w:lineRule="exact"/>
        <w:ind w:firstLine="708"/>
        <w:rPr>
          <w:sz w:val="24"/>
          <w:szCs w:val="24"/>
          <w:lang w:val="ru-RU"/>
        </w:rPr>
      </w:pPr>
      <w:r w:rsidRPr="001208A4">
        <w:rPr>
          <w:sz w:val="24"/>
          <w:szCs w:val="24"/>
          <w:lang w:val="ru-RU"/>
        </w:rPr>
        <w:t xml:space="preserve">Рабочая программа учебной дисциплины разработана на основе </w:t>
      </w:r>
      <w:proofErr w:type="gramStart"/>
      <w:r w:rsidRPr="001208A4">
        <w:rPr>
          <w:sz w:val="24"/>
          <w:szCs w:val="24"/>
          <w:lang w:val="ru-RU"/>
        </w:rPr>
        <w:t>Федерального</w:t>
      </w:r>
      <w:proofErr w:type="gramEnd"/>
    </w:p>
    <w:p w:rsidR="007A499F" w:rsidRDefault="007A499F" w:rsidP="007A499F">
      <w:pPr>
        <w:pStyle w:val="Style1"/>
        <w:adjustRightInd/>
        <w:spacing w:line="470" w:lineRule="exact"/>
        <w:rPr>
          <w:spacing w:val="19"/>
          <w:sz w:val="24"/>
          <w:szCs w:val="24"/>
          <w:u w:val="single"/>
          <w:lang w:val="ru-RU"/>
        </w:rPr>
      </w:pPr>
      <w:r w:rsidRPr="001208A4">
        <w:rPr>
          <w:spacing w:val="34"/>
          <w:sz w:val="24"/>
          <w:szCs w:val="24"/>
          <w:lang w:val="ru-RU"/>
        </w:rPr>
        <w:t xml:space="preserve">государственного образовательного стандарта (далее - ФГОС) по специальности </w:t>
      </w:r>
      <w:r w:rsidRPr="001208A4">
        <w:rPr>
          <w:spacing w:val="30"/>
          <w:sz w:val="24"/>
          <w:szCs w:val="24"/>
          <w:lang w:val="ru-RU"/>
        </w:rPr>
        <w:t xml:space="preserve">(специальностям) среднего профессионального образования (далее СПО) </w:t>
      </w:r>
      <w:r w:rsidRPr="001208A4">
        <w:rPr>
          <w:spacing w:val="30"/>
          <w:sz w:val="24"/>
          <w:szCs w:val="24"/>
          <w:u w:val="single"/>
          <w:lang w:val="ru-RU"/>
        </w:rPr>
        <w:t xml:space="preserve">190631  </w:t>
      </w:r>
      <w:r w:rsidRPr="001208A4">
        <w:rPr>
          <w:spacing w:val="19"/>
          <w:sz w:val="24"/>
          <w:szCs w:val="24"/>
          <w:u w:val="single"/>
          <w:lang w:val="ru-RU"/>
        </w:rPr>
        <w:t>«Техническое обслу</w:t>
      </w:r>
      <w:r>
        <w:rPr>
          <w:spacing w:val="19"/>
          <w:sz w:val="24"/>
          <w:szCs w:val="24"/>
          <w:u w:val="single"/>
          <w:lang w:val="ru-RU"/>
        </w:rPr>
        <w:t>живание и ремонт автомобильного</w:t>
      </w:r>
      <w:r w:rsidRPr="001208A4">
        <w:rPr>
          <w:spacing w:val="19"/>
          <w:sz w:val="24"/>
          <w:szCs w:val="24"/>
          <w:u w:val="single"/>
          <w:lang w:val="ru-RU"/>
        </w:rPr>
        <w:t xml:space="preserve"> транспорта»</w:t>
      </w:r>
    </w:p>
    <w:p w:rsidR="007A499F" w:rsidRPr="001208A4" w:rsidRDefault="007A499F" w:rsidP="007A499F">
      <w:pPr>
        <w:pStyle w:val="Style1"/>
        <w:adjustRightInd/>
        <w:spacing w:line="470" w:lineRule="exact"/>
        <w:jc w:val="both"/>
        <w:rPr>
          <w:spacing w:val="19"/>
          <w:sz w:val="24"/>
          <w:szCs w:val="24"/>
          <w:u w:val="single"/>
          <w:lang w:val="ru-RU"/>
        </w:rPr>
      </w:pPr>
    </w:p>
    <w:p w:rsidR="007A499F" w:rsidRPr="001208A4" w:rsidRDefault="007A499F" w:rsidP="007A499F">
      <w:pPr>
        <w:pStyle w:val="Style1"/>
        <w:tabs>
          <w:tab w:val="left" w:pos="0"/>
        </w:tabs>
        <w:adjustRightInd/>
        <w:spacing w:line="276" w:lineRule="auto"/>
        <w:rPr>
          <w:sz w:val="24"/>
          <w:szCs w:val="24"/>
          <w:u w:val="single"/>
          <w:lang w:val="ru-RU"/>
        </w:rPr>
      </w:pPr>
      <w:r w:rsidRPr="001208A4">
        <w:rPr>
          <w:sz w:val="24"/>
          <w:szCs w:val="24"/>
          <w:lang w:val="ru-RU"/>
        </w:rPr>
        <w:t xml:space="preserve">Организация-разработчик: </w:t>
      </w:r>
      <w:r w:rsidRPr="001208A4">
        <w:rPr>
          <w:sz w:val="24"/>
          <w:szCs w:val="24"/>
          <w:u w:val="single"/>
          <w:lang w:val="ru-RU"/>
        </w:rPr>
        <w:t xml:space="preserve">ОГОУ </w:t>
      </w:r>
      <w:r w:rsidRPr="001208A4">
        <w:rPr>
          <w:sz w:val="24"/>
          <w:szCs w:val="24"/>
          <w:u w:val="single"/>
        </w:rPr>
        <w:t>C</w:t>
      </w:r>
      <w:proofErr w:type="gramStart"/>
      <w:r w:rsidRPr="001208A4">
        <w:rPr>
          <w:sz w:val="24"/>
          <w:szCs w:val="24"/>
          <w:u w:val="single"/>
          <w:lang w:val="ru-RU"/>
        </w:rPr>
        <w:t>П</w:t>
      </w:r>
      <w:proofErr w:type="gramEnd"/>
      <w:r w:rsidRPr="001208A4">
        <w:rPr>
          <w:sz w:val="24"/>
          <w:szCs w:val="24"/>
          <w:u w:val="single"/>
        </w:rPr>
        <w:t>O</w:t>
      </w:r>
      <w:r w:rsidRPr="001208A4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«Аграрный</w:t>
      </w:r>
      <w:r w:rsidRPr="001208A4">
        <w:rPr>
          <w:sz w:val="24"/>
          <w:szCs w:val="24"/>
          <w:u w:val="single"/>
          <w:lang w:val="ru-RU"/>
        </w:rPr>
        <w:t xml:space="preserve"> техникум Конь-Колодезский» </w:t>
      </w:r>
    </w:p>
    <w:p w:rsidR="007A499F" w:rsidRDefault="007A499F" w:rsidP="007A499F">
      <w:pPr>
        <w:pStyle w:val="Style1"/>
        <w:adjustRightInd/>
        <w:spacing w:line="276" w:lineRule="auto"/>
        <w:rPr>
          <w:sz w:val="24"/>
          <w:szCs w:val="24"/>
          <w:lang w:val="ru-RU"/>
        </w:rPr>
      </w:pPr>
    </w:p>
    <w:p w:rsidR="007A499F" w:rsidRPr="001208A4" w:rsidRDefault="007A499F" w:rsidP="007A499F">
      <w:pPr>
        <w:pStyle w:val="Style1"/>
        <w:adjustRightInd/>
        <w:spacing w:line="276" w:lineRule="auto"/>
        <w:rPr>
          <w:sz w:val="24"/>
          <w:szCs w:val="24"/>
          <w:lang w:val="ru-RU"/>
        </w:rPr>
      </w:pPr>
      <w:r w:rsidRPr="001208A4">
        <w:rPr>
          <w:sz w:val="24"/>
          <w:szCs w:val="24"/>
          <w:lang w:val="ru-RU"/>
        </w:rPr>
        <w:t>Разработчики:</w:t>
      </w:r>
    </w:p>
    <w:p w:rsidR="007A499F" w:rsidRDefault="007A499F" w:rsidP="007A499F">
      <w:pPr>
        <w:pStyle w:val="Style1"/>
        <w:adjustRightInd/>
        <w:spacing w:after="792" w:line="276" w:lineRule="auto"/>
        <w:ind w:right="5400"/>
        <w:rPr>
          <w:sz w:val="24"/>
          <w:szCs w:val="24"/>
          <w:u w:val="single"/>
          <w:lang w:val="ru-RU"/>
        </w:rPr>
      </w:pPr>
    </w:p>
    <w:p w:rsidR="007A499F" w:rsidRDefault="007A499F" w:rsidP="007A499F">
      <w:pPr>
        <w:pStyle w:val="Style1"/>
        <w:adjustRightInd/>
        <w:spacing w:after="792" w:line="276" w:lineRule="auto"/>
        <w:ind w:right="5400"/>
        <w:rPr>
          <w:sz w:val="24"/>
          <w:szCs w:val="24"/>
          <w:u w:val="single"/>
          <w:lang w:val="ru-RU"/>
        </w:rPr>
      </w:pPr>
      <w:r w:rsidRPr="001208A4">
        <w:rPr>
          <w:sz w:val="24"/>
          <w:szCs w:val="24"/>
          <w:u w:val="single"/>
          <w:lang w:val="ru-RU"/>
        </w:rPr>
        <w:t>Кретин</w:t>
      </w:r>
      <w:r>
        <w:rPr>
          <w:sz w:val="24"/>
          <w:szCs w:val="24"/>
          <w:u w:val="single"/>
          <w:lang w:val="ru-RU"/>
        </w:rPr>
        <w:t>и</w:t>
      </w:r>
      <w:r w:rsidRPr="001208A4">
        <w:rPr>
          <w:sz w:val="24"/>
          <w:szCs w:val="24"/>
          <w:u w:val="single"/>
          <w:lang w:val="ru-RU"/>
        </w:rPr>
        <w:t xml:space="preserve">на Валентина Михайловна преподаватель </w:t>
      </w:r>
    </w:p>
    <w:p w:rsidR="007A499F" w:rsidRPr="001208A4" w:rsidRDefault="007A499F" w:rsidP="007A499F">
      <w:pPr>
        <w:pStyle w:val="Style1"/>
        <w:adjustRightInd/>
        <w:spacing w:line="360" w:lineRule="auto"/>
        <w:rPr>
          <w:sz w:val="24"/>
          <w:szCs w:val="24"/>
          <w:lang w:val="ru-RU"/>
        </w:rPr>
      </w:pPr>
      <w:r w:rsidRPr="001208A4">
        <w:rPr>
          <w:sz w:val="24"/>
          <w:szCs w:val="24"/>
          <w:lang w:val="ru-RU"/>
        </w:rPr>
        <w:t>Ф.И.O., ученая степень, звание, должность</w:t>
      </w:r>
    </w:p>
    <w:p w:rsidR="007A499F" w:rsidRDefault="007A499F" w:rsidP="007A499F">
      <w:pPr>
        <w:pStyle w:val="Style1"/>
        <w:adjustRightInd/>
        <w:spacing w:line="360" w:lineRule="auto"/>
        <w:rPr>
          <w:sz w:val="24"/>
          <w:szCs w:val="24"/>
          <w:lang w:val="ru-RU"/>
        </w:rPr>
      </w:pPr>
      <w:r w:rsidRPr="001208A4">
        <w:rPr>
          <w:sz w:val="24"/>
          <w:szCs w:val="24"/>
          <w:lang w:val="ru-RU"/>
        </w:rPr>
        <w:t>Ф.И.О., ученая степень, звание, должность</w:t>
      </w:r>
    </w:p>
    <w:p w:rsidR="007A499F" w:rsidRPr="001208A4" w:rsidRDefault="007A499F" w:rsidP="007A499F">
      <w:pPr>
        <w:pStyle w:val="Style1"/>
        <w:adjustRightInd/>
        <w:spacing w:line="360" w:lineRule="auto"/>
        <w:rPr>
          <w:sz w:val="24"/>
          <w:szCs w:val="24"/>
          <w:lang w:val="ru-RU"/>
        </w:rPr>
      </w:pPr>
      <w:r w:rsidRPr="001208A4">
        <w:rPr>
          <w:sz w:val="24"/>
          <w:szCs w:val="24"/>
          <w:lang w:val="ru-RU"/>
        </w:rPr>
        <w:t>Ф.И.О., ученая степень, звание, должность</w:t>
      </w:r>
    </w:p>
    <w:p w:rsidR="007A499F" w:rsidRDefault="007A499F" w:rsidP="007A499F">
      <w:pPr>
        <w:pStyle w:val="Style1"/>
        <w:adjustRightInd/>
        <w:spacing w:line="276" w:lineRule="auto"/>
        <w:rPr>
          <w:sz w:val="24"/>
          <w:szCs w:val="24"/>
          <w:lang w:val="ru-RU"/>
        </w:rPr>
      </w:pPr>
    </w:p>
    <w:p w:rsidR="007A499F" w:rsidRPr="001208A4" w:rsidRDefault="007A499F" w:rsidP="007A499F">
      <w:pPr>
        <w:pStyle w:val="Style1"/>
        <w:adjustRightInd/>
        <w:spacing w:line="276" w:lineRule="auto"/>
        <w:rPr>
          <w:sz w:val="24"/>
          <w:szCs w:val="24"/>
          <w:lang w:val="ru-RU"/>
        </w:rPr>
      </w:pPr>
    </w:p>
    <w:p w:rsidR="007A499F" w:rsidRPr="001208A4" w:rsidRDefault="007A499F" w:rsidP="007A499F">
      <w:pPr>
        <w:pStyle w:val="Style1"/>
        <w:adjustRightInd/>
        <w:spacing w:line="276" w:lineRule="auto"/>
        <w:ind w:left="864"/>
        <w:rPr>
          <w:sz w:val="24"/>
          <w:szCs w:val="28"/>
          <w:lang w:val="ru-RU"/>
        </w:rPr>
      </w:pPr>
      <w:proofErr w:type="gramStart"/>
      <w:r w:rsidRPr="001208A4">
        <w:rPr>
          <w:sz w:val="24"/>
          <w:szCs w:val="28"/>
          <w:lang w:val="ru-RU"/>
        </w:rPr>
        <w:t>Рекомендована</w:t>
      </w:r>
      <w:proofErr w:type="gramEnd"/>
      <w:r w:rsidRPr="001208A4">
        <w:rPr>
          <w:sz w:val="24"/>
          <w:szCs w:val="28"/>
          <w:lang w:val="ru-RU"/>
        </w:rPr>
        <w:t xml:space="preserve"> Экспертным советом</w:t>
      </w:r>
    </w:p>
    <w:p w:rsidR="007A499F" w:rsidRDefault="007A499F" w:rsidP="007A499F">
      <w:pPr>
        <w:pStyle w:val="Style1"/>
        <w:tabs>
          <w:tab w:val="left" w:leader="underscore" w:pos="7101"/>
          <w:tab w:val="left" w:pos="8586"/>
          <w:tab w:val="left" w:leader="underscore" w:pos="10188"/>
        </w:tabs>
        <w:adjustRightInd/>
        <w:spacing w:line="276" w:lineRule="auto"/>
        <w:ind w:left="864"/>
        <w:rPr>
          <w:rFonts w:ascii="Verdana" w:hAnsi="Verdana" w:cs="Verdana"/>
          <w:sz w:val="24"/>
          <w:szCs w:val="28"/>
          <w:lang w:val="ru-RU"/>
        </w:rPr>
      </w:pPr>
      <w:r w:rsidRPr="001208A4">
        <w:rPr>
          <w:sz w:val="24"/>
          <w:szCs w:val="28"/>
          <w:lang w:val="ru-RU"/>
        </w:rPr>
        <w:t>Заключение Экспертного совета</w:t>
      </w:r>
      <w:r>
        <w:rPr>
          <w:sz w:val="24"/>
          <w:szCs w:val="28"/>
          <w:lang w:val="ru-RU"/>
        </w:rPr>
        <w:t xml:space="preserve"> №</w:t>
      </w:r>
      <w:proofErr w:type="spellStart"/>
      <w:r>
        <w:rPr>
          <w:sz w:val="24"/>
          <w:szCs w:val="28"/>
          <w:lang w:val="ru-RU"/>
        </w:rPr>
        <w:t>_________________от</w:t>
      </w:r>
      <w:proofErr w:type="spellEnd"/>
      <w:r>
        <w:rPr>
          <w:sz w:val="24"/>
          <w:szCs w:val="28"/>
          <w:lang w:val="ru-RU"/>
        </w:rPr>
        <w:t>«____»_______20__г.</w:t>
      </w:r>
      <w:r w:rsidRPr="001208A4">
        <w:rPr>
          <w:rFonts w:ascii="Verdana" w:hAnsi="Verdana" w:cs="Verdana"/>
          <w:sz w:val="24"/>
          <w:szCs w:val="28"/>
          <w:lang w:val="ru-RU"/>
        </w:rPr>
        <w:t xml:space="preserve"> </w:t>
      </w:r>
    </w:p>
    <w:p w:rsidR="007A499F" w:rsidRPr="001208A4" w:rsidRDefault="007A499F" w:rsidP="007A499F">
      <w:pPr>
        <w:pStyle w:val="Style1"/>
        <w:tabs>
          <w:tab w:val="left" w:leader="underscore" w:pos="7101"/>
          <w:tab w:val="left" w:pos="8586"/>
          <w:tab w:val="left" w:leader="underscore" w:pos="10188"/>
        </w:tabs>
        <w:adjustRightInd/>
        <w:spacing w:line="276" w:lineRule="auto"/>
        <w:ind w:left="5387"/>
        <w:rPr>
          <w:i/>
          <w:sz w:val="24"/>
          <w:szCs w:val="28"/>
          <w:lang w:val="ru-RU"/>
        </w:rPr>
      </w:pPr>
      <w:r w:rsidRPr="001208A4">
        <w:rPr>
          <w:i/>
          <w:sz w:val="24"/>
          <w:szCs w:val="28"/>
          <w:lang w:val="ru-RU"/>
        </w:rPr>
        <w:t>номер</w:t>
      </w:r>
    </w:p>
    <w:p w:rsidR="007A499F" w:rsidRDefault="007A499F" w:rsidP="007A499F">
      <w:pPr>
        <w:pStyle w:val="Style1"/>
        <w:tabs>
          <w:tab w:val="left" w:leader="underscore" w:pos="7101"/>
          <w:tab w:val="left" w:pos="8586"/>
          <w:tab w:val="left" w:leader="underscore" w:pos="10188"/>
        </w:tabs>
        <w:adjustRightInd/>
        <w:spacing w:line="276" w:lineRule="auto"/>
        <w:ind w:left="864"/>
        <w:rPr>
          <w:rFonts w:ascii="Verdana" w:hAnsi="Verdana" w:cs="Verdana"/>
          <w:sz w:val="28"/>
          <w:szCs w:val="28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  <w:r w:rsidRPr="00872A39">
        <w:rPr>
          <w:rFonts w:ascii="Arial" w:hAnsi="Arial" w:cs="Arial"/>
          <w:w w:val="134"/>
          <w:sz w:val="22"/>
          <w:szCs w:val="22"/>
          <w:lang w:val="ru-RU"/>
        </w:rPr>
        <w:t>©</w:t>
      </w: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Pr="00872A39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4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  <w:r w:rsidRPr="00872A39">
        <w:rPr>
          <w:rFonts w:ascii="Arial" w:hAnsi="Arial" w:cs="Arial"/>
          <w:w w:val="135"/>
          <w:sz w:val="22"/>
          <w:szCs w:val="22"/>
          <w:lang w:val="ru-RU"/>
        </w:rPr>
        <w:t>©</w:t>
      </w: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Pr="00872A39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  <w:r w:rsidRPr="00872A39">
        <w:rPr>
          <w:rFonts w:ascii="Arial" w:hAnsi="Arial" w:cs="Arial"/>
          <w:w w:val="135"/>
          <w:sz w:val="22"/>
          <w:szCs w:val="22"/>
          <w:lang w:val="ru-RU"/>
        </w:rPr>
        <w:t>©</w:t>
      </w:r>
    </w:p>
    <w:p w:rsidR="007A499F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Pr="00872A39" w:rsidRDefault="007A499F" w:rsidP="007A499F">
      <w:pPr>
        <w:pStyle w:val="Style1"/>
        <w:adjustRightInd/>
        <w:spacing w:line="276" w:lineRule="auto"/>
        <w:ind w:left="1800"/>
        <w:rPr>
          <w:rFonts w:ascii="Arial" w:hAnsi="Arial" w:cs="Arial"/>
          <w:w w:val="135"/>
          <w:sz w:val="22"/>
          <w:szCs w:val="22"/>
          <w:lang w:val="ru-RU"/>
        </w:rPr>
      </w:pPr>
    </w:p>
    <w:p w:rsidR="007A499F" w:rsidRPr="00224555" w:rsidRDefault="007A499F" w:rsidP="007A499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4555">
        <w:rPr>
          <w:rFonts w:ascii="Times New Roman" w:hAnsi="Times New Roman"/>
          <w:sz w:val="28"/>
          <w:szCs w:val="28"/>
        </w:rPr>
        <w:t xml:space="preserve">ПАСПОРТ РАБОЧЕЙ ПРОГРАММЫ УЧЕБНОЙ </w:t>
      </w:r>
    </w:p>
    <w:p w:rsidR="007A499F" w:rsidRPr="00872A39" w:rsidRDefault="007A499F" w:rsidP="007A49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2A39">
        <w:rPr>
          <w:rFonts w:ascii="Times New Roman" w:hAnsi="Times New Roman"/>
          <w:sz w:val="28"/>
          <w:szCs w:val="28"/>
        </w:rPr>
        <w:t>ДИСЦИПЛИНЫ</w:t>
      </w:r>
    </w:p>
    <w:p w:rsidR="007A499F" w:rsidRPr="00872A39" w:rsidRDefault="007A499F" w:rsidP="007A4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99F" w:rsidRPr="00872A39" w:rsidRDefault="007A499F" w:rsidP="007A49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2A39">
        <w:rPr>
          <w:rFonts w:ascii="Times New Roman" w:hAnsi="Times New Roman"/>
          <w:sz w:val="28"/>
          <w:szCs w:val="28"/>
        </w:rPr>
        <w:t>ЛИТЕРАТУРА</w:t>
      </w:r>
    </w:p>
    <w:p w:rsidR="007A499F" w:rsidRPr="00872A39" w:rsidRDefault="007A499F" w:rsidP="007A499F">
      <w:pPr>
        <w:spacing w:after="0"/>
        <w:jc w:val="center"/>
        <w:rPr>
          <w:sz w:val="28"/>
          <w:szCs w:val="28"/>
        </w:rPr>
      </w:pPr>
    </w:p>
    <w:p w:rsidR="007A499F" w:rsidRPr="00872A39" w:rsidRDefault="007A499F" w:rsidP="007A499F">
      <w:pPr>
        <w:pStyle w:val="ac"/>
        <w:numPr>
          <w:ilvl w:val="1"/>
          <w:numId w:val="15"/>
        </w:numPr>
        <w:suppressAutoHyphens w:val="0"/>
        <w:spacing w:after="0"/>
        <w:rPr>
          <w:rFonts w:ascii="Times New Roman" w:hAnsi="Times New Roman"/>
          <w:sz w:val="28"/>
          <w:szCs w:val="28"/>
        </w:rPr>
      </w:pPr>
      <w:r w:rsidRPr="00872A39">
        <w:rPr>
          <w:rFonts w:ascii="Times New Roman" w:hAnsi="Times New Roman"/>
          <w:sz w:val="28"/>
          <w:szCs w:val="28"/>
        </w:rPr>
        <w:t>Область применения программы</w:t>
      </w:r>
    </w:p>
    <w:p w:rsidR="007A499F" w:rsidRPr="00872A39" w:rsidRDefault="007A499F" w:rsidP="007A499F">
      <w:pPr>
        <w:pStyle w:val="ac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</w:t>
      </w:r>
      <w:r w:rsidRPr="00872A39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90631</w:t>
      </w:r>
      <w:r w:rsidRPr="00872A39">
        <w:rPr>
          <w:rFonts w:ascii="Times New Roman" w:hAnsi="Times New Roman"/>
          <w:b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7A499F" w:rsidRPr="00872A39" w:rsidRDefault="007A499F" w:rsidP="007A499F">
      <w:pPr>
        <w:pStyle w:val="ac"/>
        <w:spacing w:after="0"/>
        <w:ind w:left="0"/>
        <w:rPr>
          <w:rFonts w:ascii="Times New Roman" w:hAnsi="Times New Roman"/>
          <w:sz w:val="28"/>
          <w:szCs w:val="28"/>
        </w:rPr>
      </w:pPr>
    </w:p>
    <w:p w:rsidR="007A499F" w:rsidRPr="00872A39" w:rsidRDefault="007A499F" w:rsidP="007A499F">
      <w:pPr>
        <w:pStyle w:val="ac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872A39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</w:t>
      </w:r>
      <w:proofErr w:type="spellStart"/>
      <w:r w:rsidRPr="00872A39">
        <w:rPr>
          <w:rFonts w:ascii="Times New Roman" w:hAnsi="Times New Roman"/>
          <w:sz w:val="28"/>
          <w:szCs w:val="28"/>
        </w:rPr>
        <w:t>государ</w:t>
      </w:r>
      <w:proofErr w:type="gramStart"/>
      <w:r w:rsidRPr="00872A39">
        <w:rPr>
          <w:rFonts w:ascii="Times New Roman" w:hAnsi="Times New Roman"/>
          <w:sz w:val="28"/>
          <w:szCs w:val="28"/>
        </w:rPr>
        <w:t>c</w:t>
      </w:r>
      <w:proofErr w:type="gramEnd"/>
      <w:r w:rsidRPr="00872A39">
        <w:rPr>
          <w:rFonts w:ascii="Times New Roman" w:hAnsi="Times New Roman"/>
          <w:sz w:val="28"/>
          <w:szCs w:val="28"/>
        </w:rPr>
        <w:t>твеннyю</w:t>
      </w:r>
      <w:proofErr w:type="spellEnd"/>
      <w:r w:rsidRPr="00872A39">
        <w:rPr>
          <w:rFonts w:ascii="Times New Roman" w:hAnsi="Times New Roman"/>
          <w:sz w:val="28"/>
          <w:szCs w:val="28"/>
        </w:rPr>
        <w:t xml:space="preserve"> аккредитацию.</w:t>
      </w:r>
    </w:p>
    <w:p w:rsidR="007A499F" w:rsidRPr="00872A39" w:rsidRDefault="007A499F" w:rsidP="007A499F">
      <w:pPr>
        <w:pStyle w:val="Style1"/>
        <w:adjustRightInd/>
        <w:spacing w:before="684"/>
        <w:ind w:right="72"/>
        <w:rPr>
          <w:sz w:val="28"/>
          <w:szCs w:val="28"/>
          <w:lang w:val="ru-RU"/>
        </w:rPr>
      </w:pPr>
      <w:r w:rsidRPr="00872A39">
        <w:rPr>
          <w:sz w:val="28"/>
          <w:szCs w:val="28"/>
          <w:lang w:val="ru-RU"/>
        </w:rPr>
        <w:t xml:space="preserve">1.2 </w:t>
      </w:r>
      <w:r w:rsidRPr="00872A39">
        <w:rPr>
          <w:spacing w:val="41"/>
          <w:sz w:val="28"/>
          <w:szCs w:val="28"/>
          <w:lang w:val="ru-RU"/>
        </w:rPr>
        <w:t xml:space="preserve">Место дисциплины в структуре основной профессиональной </w:t>
      </w:r>
      <w:r w:rsidRPr="00872A39">
        <w:rPr>
          <w:sz w:val="28"/>
          <w:szCs w:val="28"/>
          <w:lang w:val="ru-RU"/>
        </w:rPr>
        <w:t>образовательной программы:</w:t>
      </w:r>
    </w:p>
    <w:p w:rsidR="007A499F" w:rsidRPr="00872A39" w:rsidRDefault="007A499F" w:rsidP="007A499F">
      <w:pPr>
        <w:pStyle w:val="Style1"/>
        <w:adjustRightInd/>
        <w:spacing w:before="324" w:line="309" w:lineRule="auto"/>
        <w:rPr>
          <w:sz w:val="28"/>
          <w:szCs w:val="28"/>
          <w:u w:val="single"/>
          <w:lang w:val="ru-RU"/>
        </w:rPr>
      </w:pPr>
      <w:r w:rsidRPr="00872A39">
        <w:rPr>
          <w:sz w:val="28"/>
          <w:szCs w:val="28"/>
          <w:u w:val="single"/>
          <w:lang w:val="ru-RU"/>
        </w:rPr>
        <w:t>Общеобразовательный цикл</w:t>
      </w:r>
    </w:p>
    <w:p w:rsidR="007A499F" w:rsidRPr="00872A39" w:rsidRDefault="007A499F" w:rsidP="007A499F">
      <w:pPr>
        <w:pStyle w:val="Style1"/>
        <w:adjustRightInd/>
        <w:spacing w:before="756" w:line="276" w:lineRule="auto"/>
        <w:ind w:right="1800"/>
        <w:rPr>
          <w:sz w:val="28"/>
          <w:szCs w:val="28"/>
          <w:lang w:val="ru-RU"/>
        </w:rPr>
      </w:pPr>
      <w:r w:rsidRPr="00872A39">
        <w:rPr>
          <w:spacing w:val="-10"/>
          <w:sz w:val="28"/>
          <w:szCs w:val="28"/>
          <w:lang w:val="ru-RU"/>
        </w:rPr>
        <w:t xml:space="preserve">1.3. Цели и задачи дисциплины - требования к результатам освоения </w:t>
      </w:r>
      <w:r w:rsidRPr="00872A39">
        <w:rPr>
          <w:sz w:val="28"/>
          <w:szCs w:val="28"/>
          <w:lang w:val="ru-RU"/>
        </w:rPr>
        <w:t>дисциплины:</w:t>
      </w:r>
    </w:p>
    <w:p w:rsidR="007A499F" w:rsidRPr="00872A39" w:rsidRDefault="007A499F" w:rsidP="007A499F">
      <w:pPr>
        <w:pStyle w:val="Style1"/>
        <w:adjustRightInd/>
        <w:spacing w:line="480" w:lineRule="auto"/>
        <w:ind w:left="936" w:right="2088" w:hanging="936"/>
        <w:rPr>
          <w:spacing w:val="-2"/>
          <w:sz w:val="28"/>
          <w:szCs w:val="28"/>
          <w:lang w:val="ru-RU"/>
        </w:rPr>
      </w:pPr>
      <w:r w:rsidRPr="00872A39">
        <w:rPr>
          <w:spacing w:val="-2"/>
          <w:sz w:val="28"/>
          <w:szCs w:val="28"/>
          <w:lang w:val="ru-RU"/>
        </w:rPr>
        <w:t xml:space="preserve">B </w:t>
      </w:r>
      <w:proofErr w:type="gramStart"/>
      <w:r w:rsidRPr="00872A39">
        <w:rPr>
          <w:spacing w:val="-2"/>
          <w:sz w:val="28"/>
          <w:szCs w:val="28"/>
          <w:lang w:val="ru-RU"/>
        </w:rPr>
        <w:t>результате</w:t>
      </w:r>
      <w:proofErr w:type="gramEnd"/>
      <w:r w:rsidRPr="00872A39">
        <w:rPr>
          <w:spacing w:val="-2"/>
          <w:sz w:val="28"/>
          <w:szCs w:val="28"/>
          <w:lang w:val="ru-RU"/>
        </w:rPr>
        <w:t xml:space="preserve"> освоения дисциплины обучающийся должен уметь:</w:t>
      </w:r>
    </w:p>
    <w:p w:rsidR="007A499F" w:rsidRPr="00872A39" w:rsidRDefault="007A499F" w:rsidP="007A499F">
      <w:pPr>
        <w:pStyle w:val="Style1"/>
        <w:numPr>
          <w:ilvl w:val="0"/>
          <w:numId w:val="16"/>
        </w:numPr>
        <w:adjustRightInd/>
        <w:spacing w:line="480" w:lineRule="auto"/>
        <w:ind w:right="2088"/>
        <w:rPr>
          <w:spacing w:val="-2"/>
          <w:sz w:val="28"/>
          <w:szCs w:val="28"/>
          <w:lang w:val="ru-RU"/>
        </w:rPr>
      </w:pPr>
      <w:r w:rsidRPr="00872A39">
        <w:rPr>
          <w:spacing w:val="-2"/>
          <w:sz w:val="28"/>
          <w:szCs w:val="28"/>
          <w:lang w:val="ru-RU"/>
        </w:rPr>
        <w:t>воспроизводить содержание литературного произведения;</w:t>
      </w:r>
    </w:p>
    <w:p w:rsidR="007A499F" w:rsidRPr="00872A39" w:rsidRDefault="007A499F" w:rsidP="007A499F">
      <w:pPr>
        <w:pStyle w:val="Style1"/>
        <w:numPr>
          <w:ilvl w:val="0"/>
          <w:numId w:val="16"/>
        </w:numPr>
        <w:adjustRightInd/>
        <w:rPr>
          <w:sz w:val="28"/>
          <w:szCs w:val="28"/>
          <w:lang w:val="ru-RU"/>
        </w:rPr>
      </w:pPr>
      <w:r w:rsidRPr="00872A39">
        <w:rPr>
          <w:sz w:val="28"/>
          <w:szCs w:val="28"/>
          <w:lang w:val="ru-RU"/>
        </w:rPr>
        <w:t xml:space="preserve">анализировать и интерпретировать художественное произведение, используя сведения по истории и </w:t>
      </w:r>
      <w:proofErr w:type="spellStart"/>
      <w:r w:rsidRPr="00872A39">
        <w:rPr>
          <w:sz w:val="28"/>
          <w:szCs w:val="28"/>
          <w:lang w:val="ru-RU"/>
        </w:rPr>
        <w:t>тео</w:t>
      </w:r>
      <w:proofErr w:type="gramStart"/>
      <w:r w:rsidRPr="00872A39">
        <w:rPr>
          <w:sz w:val="28"/>
          <w:szCs w:val="28"/>
          <w:lang w:val="ru-RU"/>
        </w:rPr>
        <w:t>p</w:t>
      </w:r>
      <w:proofErr w:type="gramEnd"/>
      <w:r w:rsidRPr="00872A39">
        <w:rPr>
          <w:sz w:val="28"/>
          <w:szCs w:val="28"/>
          <w:lang w:val="ru-RU"/>
        </w:rPr>
        <w:t>ии</w:t>
      </w:r>
      <w:proofErr w:type="spellEnd"/>
      <w:r w:rsidRPr="00872A39">
        <w:rPr>
          <w:sz w:val="28"/>
          <w:szCs w:val="28"/>
          <w:lang w:val="ru-RU"/>
        </w:rPr>
        <w:t xml:space="preserve"> литературы (тематика, </w:t>
      </w:r>
      <w:r w:rsidRPr="00872A39">
        <w:rPr>
          <w:spacing w:val="19"/>
          <w:sz w:val="28"/>
          <w:szCs w:val="28"/>
          <w:lang w:val="ru-RU"/>
        </w:rPr>
        <w:t xml:space="preserve">проблематика, нравственный пафос, система образов, особенности </w:t>
      </w:r>
      <w:r w:rsidRPr="00872A39">
        <w:rPr>
          <w:spacing w:val="27"/>
          <w:sz w:val="28"/>
          <w:szCs w:val="28"/>
          <w:lang w:val="ru-RU"/>
        </w:rPr>
        <w:t xml:space="preserve">композиции, изобразители 3о-выpaзитeльные средств а языка, </w:t>
      </w:r>
      <w:proofErr w:type="spellStart"/>
      <w:r w:rsidRPr="00872A39">
        <w:rPr>
          <w:sz w:val="28"/>
          <w:szCs w:val="28"/>
          <w:lang w:val="ru-RU"/>
        </w:rPr>
        <w:t>xyдожественная</w:t>
      </w:r>
      <w:proofErr w:type="spellEnd"/>
      <w:r w:rsidRPr="00872A39">
        <w:rPr>
          <w:sz w:val="28"/>
          <w:szCs w:val="28"/>
          <w:lang w:val="ru-RU"/>
        </w:rPr>
        <w:t xml:space="preserve"> деталь); анализировать эпизод (сцену) изученного произведения, объяснять его связь </w:t>
      </w:r>
      <w:proofErr w:type="spellStart"/>
      <w:r w:rsidRPr="00872A39">
        <w:rPr>
          <w:sz w:val="28"/>
          <w:szCs w:val="28"/>
          <w:lang w:val="ru-RU"/>
        </w:rPr>
        <w:t>c</w:t>
      </w:r>
      <w:proofErr w:type="spellEnd"/>
      <w:r w:rsidRPr="00872A39">
        <w:rPr>
          <w:sz w:val="28"/>
          <w:szCs w:val="28"/>
          <w:lang w:val="ru-RU"/>
        </w:rPr>
        <w:t xml:space="preserve"> </w:t>
      </w:r>
      <w:r w:rsidRPr="00872A39">
        <w:rPr>
          <w:sz w:val="28"/>
          <w:szCs w:val="28"/>
          <w:lang w:val="ru-RU"/>
        </w:rPr>
        <w:lastRenderedPageBreak/>
        <w:t>проблематикой произведения;</w:t>
      </w:r>
    </w:p>
    <w:p w:rsidR="007A499F" w:rsidRDefault="007A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167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C10EB" w:rsidRDefault="007C10EB" w:rsidP="00B0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/>
      </w:tblPr>
      <w:tblGrid>
        <w:gridCol w:w="7788"/>
        <w:gridCol w:w="1781"/>
      </w:tblGrid>
      <w:tr w:rsidR="007C10EB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C10EB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167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- Подготовка рефератов. Темы: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Социально-политическая обстановка России в начале 20в.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Романтизм. Социальные и философские основы его возникновения.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В.А.Жуковский. Художественный мир романтических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элегей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баллад.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Основная проблематика басен И.А.Крылова. Тема Отечественной войны 1812 года в басенном творчестве Крылова.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Творчество поэтов-декабристов. Особенности гражданско-героического романтизма декабристов, ведущие темы и идеи их творчества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.Рылеев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В.Ф.Раевский и др.)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Пушкин – создатель русского литературного языка; роль Пушкина в развитии отечественной поэзии, прозы и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Декабристская тема в творчестве А.С.Пушкина («В Сибирь»,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Арион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», «Анчар»).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Тема духовной независимости поэта в стихотворениях и манифестах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Пушкина («Поэт и толпа», «Поэт», «Поэту»).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Значение творческого наследия Пушкина. Пушкин и наша современность.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Место и значение поэтов пушкинской «плеяды» в русской поэзии. Своеобразие поэзии Д.В.Давыдова, П.А.Вяземского. Е.А.Баратынского,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А.А.Дельвига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Н.М.Языкова, Д.В.Веневитинова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Тематика и своеобразие ранней лирики М.Ю.Лермонтова («Смерть поэта», «Поэт», «Пророк»).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реалистических тенденций в лирике Лермонтова, взаимодействие лирического, драматического и эпического начал в лирике, ее жанровое многообразие.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«Герой нашего времени» как социально – психологический и философский роман М.Ю. Лермонтова, его структура, система образов.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А.В.Кольцов.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творческого дарования Н.В.Гоголя и его поэтического видения мира. А.С.Пушкин о специфике таланта Гоголя.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 черты русской классической литературы 19 века: национальная самобытность, гуманизм, жизнеутверждающий пафос, демократизм и народность.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Публицистическая и литературно – критическая деятельность Н.Г.Чернышевского, Н.А.Добролюбова и Д.И.Писарева.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Н.Г.Чернышевский. Общественно – политические и эстетические взгляды. Литературно – критическая деятельность  Н.Г.Чернышевского.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«Что делать?» Н.Г. Чернышевского его социально – политический и философский характер, проблематика и идейное содержание. Теория «Разумного эгоизма», ее привлекательность и неосуществимость.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Н.А.Некрасов – организатор и создатель нового «Современника».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И.А.Гончарова «Обломов» как социально – психологический и философский роман.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И.С.Тургенев «Стихотворения в прозе», тематика, основные мотивы и жанровое своеобразие.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Новаторский характер драматургии А.Н.Островского. Актуальность и злободневность проблем, затронутых в его произведениях.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Душа и природа поэзии Ф.И.Тютчева.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любовной лирики Ф.И.Тютчева, его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Непосредственность художественно восприятия мира в лирике А.А.Фета («На заре ты ее не буди…», «Вечер».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«Как беден наш язык!...» и др.).</w:t>
            </w:r>
            <w:proofErr w:type="gramEnd"/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Общественно – политическая и культурная жизнь России 1870-х – начала 1880-х гг. Формирование идеологии революционного народничества.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М.Е.Салтыков-Щедрин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– сотрудник и редактор «Современника» и «Отечественных записок».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Н.С.Лесков и его сказания о правдоискателях и народных праведниках («Соборяне».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«Очаровательный странник»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Левша»).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Духовные искания Л.Н.Толстого в романе «Анна Каренина».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Поиски положительного героя и идеалов А.П.Чехова в рассказах («Моя жизнь», «Дом с мезонином», «Попрыгунья»).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Новаторство чеховской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Модернистические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течения. Символизм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младосимволизм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Футуризм.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Нравственные и социальные искания героев И.С.Шмелева.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исторических судеб России в творчестве А.А.Блока.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Акмеизм как течение в литературе; представители акмеизма.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Судьба и творчество М.И.Цветаевой.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М.А. Шолохов – создатель эпической картины народно жизни в «Донских рассказах».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Военная тема в творчестве М.А.Шолохова.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Своеобразие композиции романа «Белая гвардия» М.А.Булгакова.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Поэма А.Твардовского «дом у дороги»: проблематика, образы героев.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«Лагерная» проза А.Солженицына «Архипелаг ГУЛАГ», романы «В круге первом», «Раковый корпус».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Философские романы Ч.Айтматова: «Буранный полустанок», «И дольше века длится день», «Плаха».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Изображение сложного пути советской интеллигенции в романах Ю.Бондарева «Берег», «Выбор», «Игра».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Исторические романы Л.Бородина. В.Шукшина,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В.Чивилихина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Б.Окуджавы.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Реалистическая сатира Ф.Искандера, В.Войновича,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Б.Можаева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В.Белова, В.Крупина.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Художественное освоение повседневного быта современного человека в «жестокой» прозе Т.Толстой, Л.Петрушевской, Л.Улицкой и др.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Духовный мир русского человека в лирических стихах и поэмах Н.Рубцова.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Философско-притчевое повествование о войне в повестях В.Быкова «Сотников», «Обелиск», «Знак беды».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Многообразие народных характеров в творчестве В.Шукшина.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Литературная критика середины 80-90 гг.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жанра детектива в конце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B92B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Промежуточная 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аттестация в форме (указать) дифференцированный  </w:t>
            </w:r>
            <w:r w:rsidR="003A7E04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  <w:p w:rsidR="007C10EB" w:rsidRDefault="003A7E0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в этой строке часы не указываются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7C10EB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docGrid w:linePitch="240" w:charSpace="-2049"/>
        </w:sect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«Русский язык и литература»; мастерских  - ; лабораторий 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рабочее место преподавателя,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посадочные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места для обучающихся (по количеству </w:t>
      </w:r>
      <w:proofErr w:type="gramEnd"/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обучающихся)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- ноутбук, мультимедиа проектор,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интерактивная доска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3A7E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bCs/>
          <w:sz w:val="28"/>
          <w:szCs w:val="28"/>
        </w:rPr>
        <w:t>и рабочих мест лаборатории:  -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Лебедев Ю. В. и др. РУССКАЯ ЛИТЕРАТУРА ,10 класс</w:t>
      </w:r>
      <w:proofErr w:type="gramStart"/>
      <w:r w:rsidR="00F04964">
        <w:rPr>
          <w:rFonts w:ascii="Times New Roman" w:hAnsi="Times New Roman" w:cs="Times New Roman"/>
          <w:color w:val="3E443C"/>
          <w:szCs w:val="18"/>
        </w:rPr>
        <w:t xml:space="preserve"> ,</w:t>
      </w:r>
      <w:proofErr w:type="gramEnd"/>
      <w:r w:rsidR="00F04964">
        <w:rPr>
          <w:rFonts w:ascii="Times New Roman" w:hAnsi="Times New Roman" w:cs="Times New Roman"/>
          <w:color w:val="3E443C"/>
          <w:szCs w:val="18"/>
        </w:rPr>
        <w:t xml:space="preserve"> Часть 1 , Часть 2 ,  М., 2008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proofErr w:type="spellStart"/>
      <w:r>
        <w:rPr>
          <w:rFonts w:ascii="Times New Roman" w:hAnsi="Times New Roman" w:cs="Times New Roman"/>
          <w:color w:val="3E443C"/>
          <w:szCs w:val="18"/>
        </w:rPr>
        <w:t>Агеносов</w:t>
      </w:r>
      <w:proofErr w:type="spellEnd"/>
      <w:r>
        <w:rPr>
          <w:rFonts w:ascii="Times New Roman" w:hAnsi="Times New Roman" w:cs="Times New Roman"/>
          <w:color w:val="3E443C"/>
          <w:szCs w:val="18"/>
        </w:rPr>
        <w:t xml:space="preserve"> В.В. и др. Русская литература ХХ в. (ч. 1, 2). 11кл. – М., 2</w:t>
      </w:r>
      <w:r w:rsidR="00F04964">
        <w:rPr>
          <w:rFonts w:ascii="Times New Roman" w:hAnsi="Times New Roman" w:cs="Times New Roman"/>
          <w:color w:val="3E443C"/>
          <w:szCs w:val="18"/>
        </w:rPr>
        <w:t>000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Литература. 5-11 классы. Общеобразовательные технологии: инновации и традиции: конспекты уроков /авт.-сост. Е.Н. Попова </w:t>
      </w:r>
      <w:r w:rsidR="002B35CE">
        <w:rPr>
          <w:rFonts w:ascii="Times New Roman" w:hAnsi="Times New Roman" w:cs="Times New Roman"/>
          <w:szCs w:val="18"/>
        </w:rPr>
        <w:t>и</w:t>
      </w:r>
      <w:r w:rsidR="00F04964">
        <w:rPr>
          <w:rFonts w:ascii="Times New Roman" w:hAnsi="Times New Roman" w:cs="Times New Roman"/>
          <w:szCs w:val="18"/>
        </w:rPr>
        <w:t xml:space="preserve"> др. – Волгоград: Учитель, 2001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Практикум: учебное пособие </w:t>
      </w:r>
      <w:proofErr w:type="spellStart"/>
      <w:r>
        <w:rPr>
          <w:rFonts w:ascii="Times New Roman" w:hAnsi="Times New Roman" w:cs="Times New Roman"/>
          <w:szCs w:val="18"/>
        </w:rPr>
        <w:t>Г.А.Обернихина</w:t>
      </w:r>
      <w:proofErr w:type="spellEnd"/>
      <w:r>
        <w:rPr>
          <w:rFonts w:ascii="Times New Roman" w:hAnsi="Times New Roman" w:cs="Times New Roman"/>
          <w:szCs w:val="18"/>
        </w:rPr>
        <w:t xml:space="preserve">, А.Г.Антонова, </w:t>
      </w:r>
      <w:proofErr w:type="spellStart"/>
      <w:r>
        <w:rPr>
          <w:rFonts w:ascii="Times New Roman" w:hAnsi="Times New Roman" w:cs="Times New Roman"/>
          <w:szCs w:val="18"/>
        </w:rPr>
        <w:t>И.Л.Вольнова</w:t>
      </w:r>
      <w:proofErr w:type="spellEnd"/>
      <w:r>
        <w:rPr>
          <w:rFonts w:ascii="Times New Roman" w:hAnsi="Times New Roman" w:cs="Times New Roman"/>
          <w:szCs w:val="18"/>
        </w:rPr>
        <w:t xml:space="preserve"> и др.</w:t>
      </w:r>
      <w:proofErr w:type="gramStart"/>
      <w:r>
        <w:rPr>
          <w:rFonts w:ascii="Times New Roman" w:hAnsi="Times New Roman" w:cs="Times New Roman"/>
          <w:szCs w:val="18"/>
        </w:rPr>
        <w:t xml:space="preserve"> ;</w:t>
      </w:r>
      <w:proofErr w:type="gramEnd"/>
      <w:r>
        <w:rPr>
          <w:rFonts w:ascii="Times New Roman" w:hAnsi="Times New Roman" w:cs="Times New Roman"/>
          <w:szCs w:val="18"/>
        </w:rPr>
        <w:t xml:space="preserve"> под ред. </w:t>
      </w:r>
      <w:proofErr w:type="spellStart"/>
      <w:r w:rsidR="00F04964">
        <w:rPr>
          <w:rFonts w:ascii="Times New Roman" w:hAnsi="Times New Roman" w:cs="Times New Roman"/>
          <w:szCs w:val="18"/>
        </w:rPr>
        <w:t>Г.А.Обернихиной</w:t>
      </w:r>
      <w:proofErr w:type="spellEnd"/>
      <w:r w:rsidR="00F04964">
        <w:rPr>
          <w:rFonts w:ascii="Times New Roman" w:hAnsi="Times New Roman" w:cs="Times New Roman"/>
          <w:szCs w:val="18"/>
        </w:rPr>
        <w:t>. – М., 2009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Н.В., Золотарева И.В. 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</w:t>
      </w:r>
      <w:r w:rsidR="00F04964">
        <w:rPr>
          <w:rFonts w:ascii="Times New Roman" w:hAnsi="Times New Roman" w:cs="Times New Roman"/>
          <w:szCs w:val="18"/>
        </w:rPr>
        <w:t xml:space="preserve"> полугодие. – М., ВАКО, 2010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учебник под </w:t>
      </w:r>
      <w:r w:rsidR="00F04964">
        <w:rPr>
          <w:rFonts w:ascii="Times New Roman" w:hAnsi="Times New Roman" w:cs="Times New Roman"/>
          <w:szCs w:val="18"/>
        </w:rPr>
        <w:t xml:space="preserve">ред. </w:t>
      </w:r>
      <w:proofErr w:type="spellStart"/>
      <w:r w:rsidR="00F04964">
        <w:rPr>
          <w:rFonts w:ascii="Times New Roman" w:hAnsi="Times New Roman" w:cs="Times New Roman"/>
          <w:szCs w:val="18"/>
        </w:rPr>
        <w:t>Г.А.Обернихиной</w:t>
      </w:r>
      <w:proofErr w:type="spellEnd"/>
      <w:r w:rsidR="00F04964">
        <w:rPr>
          <w:rFonts w:ascii="Times New Roman" w:hAnsi="Times New Roman" w:cs="Times New Roman"/>
          <w:szCs w:val="18"/>
        </w:rPr>
        <w:t>. – М., 2010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II</w:t>
      </w:r>
      <w:r w:rsidR="00F04964">
        <w:rPr>
          <w:rFonts w:ascii="Times New Roman" w:hAnsi="Times New Roman" w:cs="Times New Roman"/>
          <w:szCs w:val="18"/>
        </w:rPr>
        <w:t xml:space="preserve"> полугодие. – М., ВАКО, 2010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proofErr w:type="spellStart"/>
      <w:r>
        <w:rPr>
          <w:rFonts w:ascii="Times New Roman" w:hAnsi="Times New Roman" w:cs="Times New Roman"/>
          <w:szCs w:val="18"/>
        </w:rPr>
        <w:t>Обернихина</w:t>
      </w:r>
      <w:proofErr w:type="spellEnd"/>
      <w:r>
        <w:rPr>
          <w:rFonts w:ascii="Times New Roman" w:hAnsi="Times New Roman" w:cs="Times New Roman"/>
          <w:szCs w:val="18"/>
        </w:rPr>
        <w:t xml:space="preserve"> Г.А., </w:t>
      </w:r>
      <w:proofErr w:type="spellStart"/>
      <w:r>
        <w:rPr>
          <w:rFonts w:ascii="Times New Roman" w:hAnsi="Times New Roman" w:cs="Times New Roman"/>
          <w:szCs w:val="18"/>
        </w:rPr>
        <w:t>Мацыяка</w:t>
      </w:r>
      <w:proofErr w:type="spellEnd"/>
      <w:r>
        <w:rPr>
          <w:rFonts w:ascii="Times New Roman" w:hAnsi="Times New Roman" w:cs="Times New Roman"/>
          <w:szCs w:val="18"/>
        </w:rPr>
        <w:t xml:space="preserve"> Е.В. Литература: Книга для преподавателя: методическое пособие под ред. </w:t>
      </w:r>
      <w:proofErr w:type="spellStart"/>
      <w:r>
        <w:rPr>
          <w:rFonts w:ascii="Times New Roman" w:hAnsi="Times New Roman" w:cs="Times New Roman"/>
          <w:szCs w:val="18"/>
        </w:rPr>
        <w:t>Г.А.Обернихиной</w:t>
      </w:r>
      <w:proofErr w:type="spellEnd"/>
      <w:r>
        <w:rPr>
          <w:rFonts w:ascii="Times New Roman" w:hAnsi="Times New Roman" w:cs="Times New Roman"/>
          <w:szCs w:val="18"/>
        </w:rPr>
        <w:t>. – М.,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Тексты произведений русской художественной литературы конца 18 – начало 21 века, предусмотренные программой учебной дисциплины «Литературы»</w:t>
      </w:r>
    </w:p>
    <w:p w:rsidR="007C10EB" w:rsidRDefault="007C10EB">
      <w:pPr>
        <w:spacing w:after="120"/>
        <w:rPr>
          <w:rFonts w:ascii="Times New Roman" w:hAnsi="Times New Roman" w:cs="Times New Roman"/>
          <w:sz w:val="36"/>
        </w:rPr>
      </w:pPr>
    </w:p>
    <w:p w:rsidR="007C10EB" w:rsidRDefault="003A7E0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10 класса (баз</w:t>
      </w:r>
      <w:r w:rsidR="00F04964">
        <w:rPr>
          <w:rFonts w:ascii="Times New Roman" w:hAnsi="Times New Roman" w:cs="Times New Roman"/>
          <w:szCs w:val="18"/>
        </w:rPr>
        <w:t>овый уровень): В 2 ч. – М., 2010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proofErr w:type="spellStart"/>
      <w:r>
        <w:rPr>
          <w:rFonts w:ascii="Times New Roman" w:hAnsi="Times New Roman" w:cs="Times New Roman"/>
          <w:szCs w:val="18"/>
        </w:rPr>
        <w:t>Белокурова</w:t>
      </w:r>
      <w:proofErr w:type="spellEnd"/>
      <w:r>
        <w:rPr>
          <w:rFonts w:ascii="Times New Roman" w:hAnsi="Times New Roman" w:cs="Times New Roman"/>
          <w:szCs w:val="18"/>
        </w:rPr>
        <w:t xml:space="preserve"> С.П., Сухих И.Н. Литература: 10 класс (базовый уровень): Практику</w:t>
      </w:r>
      <w:r w:rsidR="00F04964">
        <w:rPr>
          <w:rFonts w:ascii="Times New Roman" w:hAnsi="Times New Roman" w:cs="Times New Roman"/>
          <w:szCs w:val="18"/>
        </w:rPr>
        <w:t>м под ред. И.Н.Сухих. – М., 2010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11 класса (баз</w:t>
      </w:r>
      <w:r w:rsidR="00F04964">
        <w:rPr>
          <w:rFonts w:ascii="Times New Roman" w:hAnsi="Times New Roman" w:cs="Times New Roman"/>
          <w:szCs w:val="18"/>
        </w:rPr>
        <w:t>овый уровень): В 2 ч. – М., 2010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Литература: 11 класс (базовый уровень): Практикум: учебное пособи</w:t>
      </w:r>
      <w:r w:rsidR="00F04964">
        <w:rPr>
          <w:rFonts w:ascii="Times New Roman" w:hAnsi="Times New Roman" w:cs="Times New Roman"/>
          <w:szCs w:val="18"/>
        </w:rPr>
        <w:t>е под ред. И.Н.Сухих. – М., 2010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Литература в 11 классе: (базовый уровень): Книга для учителя: методическое пособи</w:t>
      </w:r>
      <w:r w:rsidR="00F04964">
        <w:rPr>
          <w:rFonts w:ascii="Times New Roman" w:hAnsi="Times New Roman" w:cs="Times New Roman"/>
          <w:szCs w:val="18"/>
        </w:rPr>
        <w:t>е под ред. И.Н.Сухих. – М., 2010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proofErr w:type="spellStart"/>
      <w:r>
        <w:rPr>
          <w:rFonts w:ascii="Times New Roman" w:hAnsi="Times New Roman" w:cs="Times New Roman"/>
          <w:szCs w:val="18"/>
        </w:rPr>
        <w:t>Обернихина</w:t>
      </w:r>
      <w:proofErr w:type="spellEnd"/>
      <w:r>
        <w:rPr>
          <w:rFonts w:ascii="Times New Roman" w:hAnsi="Times New Roman" w:cs="Times New Roman"/>
          <w:szCs w:val="18"/>
        </w:rPr>
        <w:t xml:space="preserve"> Г.А., Антонова А.Г., </w:t>
      </w:r>
      <w:proofErr w:type="spellStart"/>
      <w:r>
        <w:rPr>
          <w:rFonts w:ascii="Times New Roman" w:hAnsi="Times New Roman" w:cs="Times New Roman"/>
          <w:szCs w:val="18"/>
        </w:rPr>
        <w:t>Вольнова</w:t>
      </w:r>
      <w:proofErr w:type="spellEnd"/>
      <w:r>
        <w:rPr>
          <w:rFonts w:ascii="Times New Roman" w:hAnsi="Times New Roman" w:cs="Times New Roman"/>
          <w:szCs w:val="18"/>
        </w:rPr>
        <w:t xml:space="preserve"> И.Л. и др. Литература. Практикум: учеб</w:t>
      </w:r>
      <w:proofErr w:type="gramStart"/>
      <w:r>
        <w:rPr>
          <w:rFonts w:ascii="Times New Roman" w:hAnsi="Times New Roman" w:cs="Times New Roman"/>
          <w:szCs w:val="18"/>
        </w:rPr>
        <w:t>.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Cs w:val="18"/>
        </w:rPr>
        <w:t>п</w:t>
      </w:r>
      <w:proofErr w:type="gramEnd"/>
      <w:r>
        <w:rPr>
          <w:rFonts w:ascii="Times New Roman" w:hAnsi="Times New Roman" w:cs="Times New Roman"/>
          <w:szCs w:val="18"/>
        </w:rPr>
        <w:t>особие. /Под р</w:t>
      </w:r>
      <w:r w:rsidR="00F04964">
        <w:rPr>
          <w:rFonts w:ascii="Times New Roman" w:hAnsi="Times New Roman" w:cs="Times New Roman"/>
          <w:szCs w:val="18"/>
        </w:rPr>
        <w:t xml:space="preserve">ед. Г.А. </w:t>
      </w:r>
      <w:proofErr w:type="spellStart"/>
      <w:r w:rsidR="00F04964">
        <w:rPr>
          <w:rFonts w:ascii="Times New Roman" w:hAnsi="Times New Roman" w:cs="Times New Roman"/>
          <w:szCs w:val="18"/>
        </w:rPr>
        <w:t>Обернихиной</w:t>
      </w:r>
      <w:proofErr w:type="spellEnd"/>
      <w:r w:rsidR="00F04964">
        <w:rPr>
          <w:rFonts w:ascii="Times New Roman" w:hAnsi="Times New Roman" w:cs="Times New Roman"/>
          <w:szCs w:val="18"/>
        </w:rPr>
        <w:t>. – М., 2010</w:t>
      </w:r>
      <w:r>
        <w:rPr>
          <w:rFonts w:ascii="Times New Roman" w:hAnsi="Times New Roman" w:cs="Times New Roman"/>
          <w:szCs w:val="18"/>
        </w:rPr>
        <w:t>.</w:t>
      </w:r>
    </w:p>
    <w:p w:rsidR="007C10EB" w:rsidRDefault="003A7E04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Интернет-ресурсы</w:t>
      </w:r>
      <w:proofErr w:type="gramStart"/>
      <w:r>
        <w:rPr>
          <w:rFonts w:ascii="Times New Roman" w:hAnsi="Times New Roman" w:cs="Times New Roman"/>
          <w:szCs w:val="18"/>
        </w:rPr>
        <w:t xml:space="preserve"> :</w:t>
      </w:r>
      <w:proofErr w:type="gramEnd"/>
    </w:p>
    <w:p w:rsidR="007C10EB" w:rsidRDefault="003B0B5F">
      <w:hyperlink r:id="rId9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http://slovar.by.ru/dict.htm</w:t>
        </w:r>
      </w:hyperlink>
      <w:r w:rsidR="003A7E04">
        <w:t xml:space="preserve">, </w:t>
      </w:r>
    </w:p>
    <w:p w:rsidR="007C10EB" w:rsidRDefault="003B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hyperlink r:id="rId10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http://www.klassika.ru/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hyperlink r:id="rId11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http://writerstob.narod.ru/</w:t>
        </w:r>
      </w:hyperlink>
    </w:p>
    <w:p w:rsidR="007C10EB" w:rsidRDefault="003B0B5F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2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http://www.mlis.ru</w:t>
        </w:r>
      </w:hyperlink>
    </w:p>
    <w:p w:rsidR="007C10EB" w:rsidRDefault="003B0B5F">
      <w:pPr>
        <w:jc w:val="both"/>
        <w:rPr>
          <w:rFonts w:ascii="Arial" w:hAnsi="Arial" w:cs="Arial"/>
          <w:sz w:val="20"/>
          <w:szCs w:val="20"/>
        </w:rPr>
      </w:pPr>
      <w:hyperlink r:id="rId13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http://edu.rin.ru/cgi-bin/article.pl?ids=2&amp;id=2449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3B0B5F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4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http://www.litera.ru/slova</w:t>
        </w:r>
      </w:hyperlink>
    </w:p>
    <w:p w:rsidR="007C10EB" w:rsidRDefault="003B0B5F">
      <w:pPr>
        <w:jc w:val="both"/>
        <w:rPr>
          <w:rFonts w:ascii="Arial" w:hAnsi="Arial" w:cs="Arial"/>
          <w:sz w:val="20"/>
          <w:szCs w:val="20"/>
        </w:rPr>
      </w:pPr>
      <w:hyperlink r:id="rId15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http://magazines.russ.ru</w:t>
        </w:r>
      </w:hyperlink>
      <w:r w:rsidR="003A7E04">
        <w:rPr>
          <w:rFonts w:ascii="Arial" w:hAnsi="Arial" w:cs="Arial"/>
          <w:sz w:val="20"/>
          <w:szCs w:val="20"/>
        </w:rPr>
        <w:t> </w:t>
      </w:r>
    </w:p>
    <w:p w:rsidR="007C10EB" w:rsidRDefault="003A7E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16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http://shkola.spb.ru/teacherjroom/index.phtml?id=79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SimSun"/>
          <w:bCs/>
          <w:i/>
          <w:lang w:eastAsia="en-US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C10EB" w:rsidRDefault="007C10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C10EB" w:rsidRDefault="007C10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C10EB" w:rsidRDefault="007C10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0" w:name="__UnoMark__2412_384463580"/>
      <w:bookmarkEnd w:id="0"/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</w:t>
      </w:r>
      <w:r w:rsidR="00D32339">
        <w:rPr>
          <w:sz w:val="28"/>
          <w:szCs w:val="28"/>
        </w:rPr>
        <w:t xml:space="preserve">процессе проведения  занятий </w:t>
      </w:r>
      <w:r>
        <w:rPr>
          <w:sz w:val="28"/>
          <w:szCs w:val="28"/>
        </w:rPr>
        <w:t xml:space="preserve">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07"/>
        <w:gridCol w:w="4860"/>
      </w:tblGrid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1.Воспроизводить содержание литературного произведения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3.Соотносить художественную литературу с общественной жизнью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4.Определять род и жанр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5.Сопоставлять литературные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6.Выявлять авторскую позицию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7.Выразительно читать изученные произведения (или их фрагменты), соблюдая нормы литературного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8.Аргументировано формулировать свое отношение к прочитанному произведению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9.Писать рецензии на прочитанные произведения и сочинения разных жанров на литературные темы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литературные викторины, доклады, сочинения, анализы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исследовательские работы, рецензирование, анализ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Защита творческого проекта, доклады, устные ответы, исследовательские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работы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зачет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Отчеты по самостоятельной работе, устные ответы, сочинения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Исследовательские работы, сочинения, аннотации, рецензирование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Выразительное чтение и чтение наизусть, литературные турниры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Аннотации, рецензирование, сочинения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Рецензии, сочинения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знать: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1.Образную природу словесного искусства;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литературных произведений;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3.Основные факты жизни и творчества писателей-классиков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теоретико-литературные понятия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Текущий контроль в виде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индивидуального или фронтального опроса, тестирование, комбинированный опрос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Тестирование, составление автобиографических таблиц, устные ответы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Терминологические диктанты, кроссворды, 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10EB" w:rsidRDefault="007C10EB">
      <w:pPr>
        <w:rPr>
          <w:rFonts w:ascii="Times New Roman" w:hAnsi="Times New Roman" w:cs="Times New Roman"/>
        </w:rPr>
      </w:pPr>
    </w:p>
    <w:tbl>
      <w:tblPr>
        <w:tblW w:w="0" w:type="auto"/>
        <w:tblInd w:w="-1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233"/>
        <w:gridCol w:w="5112"/>
        <w:gridCol w:w="1207"/>
        <w:gridCol w:w="1371"/>
      </w:tblGrid>
      <w:tr w:rsidR="007C10EB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pageBreakBefore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курсовая работа (проект)  </w:t>
            </w:r>
            <w:r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 xml:space="preserve"> Уровень освоения</w:t>
            </w:r>
          </w:p>
        </w:tc>
      </w:tr>
      <w:tr w:rsidR="007C10EB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</w:tc>
      </w:tr>
      <w:tr w:rsidR="007C10EB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Раздел 1. Литература19века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36"/>
        </w:trPr>
        <w:tc>
          <w:tcPr>
            <w:tcW w:w="4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1.1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  первой половины 19 века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7C10EB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культурный процесс и периодизация русской литературы.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Специфика литературы как вида искусства. Взаимодействие русской и западноевропейской литературы в 19 веке. Самобытность русской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 (с обобщением ранее изученного материала). Обзор культуры. Литературная борьба Романтизм — ведущее направление русской литературы 1-й половины 19 века. Самобытность русского романтизма.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А.С. Пушкин. Жизненный  и творческий путь. Основные темы и мотивы лирики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А.С. Пушкина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реализма в творчестве Пушкина. В.Г. Белинский о Пушкине.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М.Ю. Лермонтов. Сведения из биографии. Характеристика творчества. Этапы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творчества. Основные мотивы лирики. В.Г. Белинский о Лермонтове. Теория литературы: развитие понятия о романтизме.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Н.В. Гоголь. Сведения из биографии. «Петербургские повести»: «Портрет».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Композиция. Сюжет. Герои. Идейный замысел. Мотивы личного и социального разочарования. Приёмы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комического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повести. Авторская позиция. Значение творчества Н.В. Гоголя в русской литературе. Романтизм и реализм.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1"/>
              </w:numPr>
              <w:spacing w:after="0"/>
            </w:pPr>
            <w:r>
              <w:t>Основная проблематика басни Крылова. Тема отечественной войны 1812 года в творчестве И.А.Крылова.</w:t>
            </w:r>
          </w:p>
          <w:p w:rsidR="007C10EB" w:rsidRDefault="003A7E04">
            <w:pPr>
              <w:pStyle w:val="ac"/>
              <w:numPr>
                <w:ilvl w:val="0"/>
                <w:numId w:val="1"/>
              </w:numPr>
              <w:spacing w:after="0"/>
            </w:pPr>
            <w:r>
              <w:t>Поэма М.Ю. Лермонтова «Демон» как романтическая поэма.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78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второй половины 19 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172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1.Культурно — историческое развитие России середины 19 века, отражение его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литературном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Феномен русской литературы. Взаимодействие разных стилей и направлений. Жизнеутверждающий и критический реализм. Нравственные поиски героев. Литературная критика. Эстетическая полемика.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Журнальная полемика.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86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А.Н. Островский. Сведения из биографии. Социально-культурная новизна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драматургии Островского. «Гроза».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Образ Катерины — воплощение лучших качеств женской натуры. Конфликт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романтической личности  с укладом жизни, лишённой народной и нравственных основ. Мотивы искушений, мотив своеволия  в драме. Позиция автора и его идеал. Роль персонажей второго ряда в пьесе. Символика грозы. Н.А. Добролюбов, Д.И. Писарев, А.П. Григорьев о драме «Гроза». А.Н. Островский — создатель русского театра 19 века. Новизна поэтики Островского. Особенности языка. Авторское отношение к героям.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Непреходящее значение созданных драматургом характеров.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И.А. Гончаров. Сведения из биографии. «Обломов». Творческая история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романа. Сон Ильи Ильича как художественно-философский центр романа. Обломов. Противоречивость характера.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Штольц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Обломов.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Постижение авторского идеала человека, живущего в переходную эпоху. Роман в оценке критиков (Н. Добролюбов, Д. Писарев, И. Анненский)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И.С. Тургенев. Сведения из биографии. «Отцы и дети». Смысл названия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основной конфликт романа. Особенности композиции. Базаров в системе образов.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Образ Базарова. Нравственная проблематика романа и её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общечеловеческое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значение. Особенности поэтики Тургенева. Своеобразие художественной манеры Тургенева — романиста. Авторская позиция в романе. Полемика вокруг романа.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Ф.И. Тютчев. Сведения из биографии. Стихотворения. Философичность —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основа лирики поэта. Символичность образов поэзии Тютчева. Общественно-политическая лирика. Ф.И. Тютчев, видение Росс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и её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будущего. Лирика любви. Раскрытие в ней драматических переживаний поэта.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А.А. Фет. Сведения из биографии. Стихотворения. Поэзия как выражение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идеала и красоты. Слияние внешнего и внутреннего мира в его поэзии. Гармоничность и мелодичность лирики Фета. Лирический герой в поэзии А.А. Фета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 К. Толстой сведения из биографии ,стихотворения «Меня во мраке и в пыли» , «Двух станов не боец , но только гость случайный…» , « Слеза дрожит в твоем ревнивом взоре …»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Н.А. Некрасов. Сведения из биографии. Стихотворения. Гражданский пафос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лирики. Жанровое своеобразие поэзии Некрасова. Поэтичность языка. Поэма «Кому на Руси жить хорошо». Замысел. Жанр. Композиция. Сюжет. Нравственная проблематика поэмы. Авторская позиция. Особенности стиля. Своеобразие языка. Поэма Некрасова — энциклопедия крестьянской жизни середины 19 века.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Критика о Некрасове.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Н.С. Лесков.  Сведения из биографии. Повесть «Очарованный странник».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Особенности сюжета повести. Образ Ивана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Флягина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Смысл названия повести. Особенности повествовательной манеры Н.С. Лескова.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М.Е. Салтыков-Щедрин. Сведения из биографии. «История одного города»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(обзор). Объекты сатиры и сатирические приёмы. Гипербола и гротеск как способы изображения действительности. Своеобразие писательской манеры.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52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Ф.М. Достоевский. Творческий путь писателя. «Преступление и наказание».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Своеобразие жанра. Отображение русской действительности в романе.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51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Социальная и нравственно-философская проблематика романа. Теория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сильной личности и её опровержение в романе.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Образ Родиона Раскольникова. Эволюция идеи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двойничества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Страдание и очищение в романе. Своеобразие воплощения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авторской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позиции в романе. Критика вокруг романов Достоевского.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Жизненный и творческий путь Л.Н. Толстого. Духовные искания писателя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 Роман — эпопея «Война и мир». Жанровое своеобразие. Особенности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композиионной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структуры. Художественные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принципы Толстого в изображении русской действительности: следование правде, психологизм, «диалектика» души. Соединения в романе идеи личного и всеобщего. Символическое значение «войны» и «мира».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 Духовные искания Андрея Болконского, Пьера Безухова, Наташи Ростовой.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Авторский идеал семьи.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 «Мысль народная» в романе. Проблема народа и личности. Картины войны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1812 года. Кутузов и Наполеон. Осуждение жестокости войны в романе. Истинный и ложный патриотизм в понимании Толстого.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Обзор творчества Толстого позднего периода: «Анна Каренина»,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Крейцерова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соната», «Хаджи - Мурат». Мировое значение творчества Толстого. Толстой и культура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 А.П. Чехов. Сведения из биографии. Периодизация творчества Чехова.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Пародийность ранних рассказов Чехова. Новый тип рассказа. Герои рассказов Чехова.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Ионыч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«Человек в футляре» , Крыжовник» , « О любви» , « Палата №6» , «Дом с мезонином»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22. Драматургия Чехова. Комедия «Вишнёвый сад» - вершина драматургии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Чехова. Своеобразие жанра. Основной конфликт. Жизненная беспомощность героев пьесы. Театр Чехова. Роль Чехова в мировой драматургии театра.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И.С.Тургенев стихотворение в прозе, тематика, основные мотивы и жанровое своеобразие.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Жанровое многообразие А.К.Толстого. Основные мотивы лирики поэта.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Н.Г.Чернышевский. Общественно-политические и эстетические взгляды. Роман «Что делать».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Духовные искания Л.Н.Толстого в романе «Анна Каренина».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Поиски положительного героя и идеалов А.П.Чехова в рассказах («Моя жизнь», «Попрыгунья»).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Раздел 2. Литература 20века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6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Русская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рубеже веков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Характеристика культурно-исторического процесса рубежа 19-20 веков и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отражение в литературе.   Неповторимость развития русской культуры. Традиции русской классической литературы 19 века и их развитие в литературе 20 века. Общечеловеческие проблемы начала 20 века в прозе и поэзии. Новаторство литературы начала 20 века. Многообразие  литературных течений (символизм, акмеизм, футуризм). Роль искусства в жизни общества.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И.А. Бунин. Сведения из биографии.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Своеобразие стиля Бунина  (на примере </w:t>
            </w:r>
            <w:proofErr w:type="gramEnd"/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анализа рассказа «Антоновские яблоки»). Рассказы Бунина о любви, их своеобразие, новизна в изображении психологического состояния человека (рассказ «Лёгкое дыхание»).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Куприн. Жизнь и творчество. Воплощение нравственного идеала в повести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«Олеся». Идея и художественные особенности повести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Повесть «  Гранатовый браслет». Смысл названия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темы любви и неравенства в повести.      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Нравственные и социальные искания героев И.С.Шмелева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бессмертия души в творчестве И.А. Бунина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2.2. Поэзия начала 20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Серебряный век русской литературы. Литературные течения поэзии русского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модернизма: символизм,  акмеизм, футуризм,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новокрестьянская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поэзия.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Символизм. Истоки русского символизма. Связь с романтизмом.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А.А.Блок. Сведения из биографии.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Стихотворения «Выхожу я в тёмные храмы», «Незнакомка»,  «Коршун», «Россия», «В ресторане», «Ночь, улица, фонарь, аптека...», «На железной дороге», «Река раскинулась, течёт...», «О, я хочу безумно жить...».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Блоком социального характера революции. Сюжет поэмы и её герои. Борьба миров. Изображение «мирового пожара»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еоднозначность финала, образ Христа в поэме. Композиция, лексика, ритмика, интонационное разнообразие поэмы.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понятия о художественной образности (образ-символ), развитие понятия о поэме.   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Акмеизм. Истоки акмеизма. Утверждения акмеистами красоты земной жизни,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возвращение к  «прекрасной ясности», создание зримых образов конкретного мира. Идея поэта — ремесленника. Н.С. Гумилёв. Сведения из биографии. Стихотворение «Жираф», «Волшебная скрипка», «Заблудившийся трамвай». Героизация действительности в поэзии Гумилёва, романтическая традиция в его лирике. Своеобразие лирических сюжетов.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Экзотическое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фантастическое и прозаическое в поэзии Гумилёва.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Футуризм. Манифесты футуризма, их пафос и проблематика. Поэт как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миссионер «нового искусства».   Декларация о разрыве с традицией, абсолютизация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самовитого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слова, приоритет формы над содержанием, вторжение грубой лексики в поэтический язык, неологизм, эпатаж. Звуковые и графические эксперименты футуристов.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(И. Северянин, В.В. Маяковский, В. Хлебников.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 Северянин. Сведения из биографии. Стихотворения: «Интродукция», «Эпилог», «Двусмысленная Слава». Эмоциональная взволнованность и ироничность поэзии Северянина, оригинальность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словотворчества.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К.Д.Бальмонт. Основные темы и мотивы поэзии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Н.А.Клюев. Крестьянская тематика, изображение труда и быта деревни, неприятие городской цивилизации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2.3. Литература </w:t>
            </w:r>
          </w:p>
          <w:p w:rsidR="007C10EB" w:rsidRDefault="00C55A6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20-х годов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1.Противоречивость развития культуры в 20 годы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литературные  группировки и журналы. Тема России и революции в творчестве писателей нового поколения.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«Железный поток» А. Серафимовича, «Бронепоезд 14-69» Вс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ванова, «Разгром» А.Фадеева. Поиски нового героя эпохи Д. Фурманов «Чапаев». Сатирическое изображение эпохи.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М.Зощенко, И.Ильф и Е.Петров.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М.Горький. Сведения из биографии. Ранние рассказы: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Челкаш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«Старуха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Изергиль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«Коновалов»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«Страсти-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мордасти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».Тематика и   проблематика романтического творчества Горького.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персонажей в романтических рассказа писателя.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Поэтизация гордых и сильных людей. Авторская позиция и способы её воплощения.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«На дне». Изображение правды жизни в пьесе и её философский смысл. Герои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пьесы. Спор о назначении человека. Авторская позиция и способы её выражения. Новаторство Горького-драматурга. Критика о Горьком.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В.В. Маяковский. Сведения из биографии. Стихотворения: «А вы могли бы?»,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«Нате!», «Послушайте!»   «Скрипка и немножко нервно...», «Разговор с фининспектором о поэзии», «Прозаседавшиеся», «Письмо Татьяне Яковлевой», поэмы «Облако в штанах», «Во весь голос». Поэтическая новизна ранней лирики,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несоответствия мечты и действительности, несовершенства мира в лирике поэта. Характер и  личность автора в стихах о любви. Сатира Маяковского. Тема поэта и поэзии. Новаторство поэзии Маяковского.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С.А.Есенин. Сведения из биографии. Стихотворения: «Гой ты, Русь моя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!», «Письмо матери»,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бродить, не мять в кустах багряных...», «Спит ковыль. Равнина дорогая...», «Собаки Качалова», «Не жалею, не зову, не плачу...», «Русь советская»,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Шаганэ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ты моя,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Шаганэ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...». Художественное своеобразие творчества Есенина: глубокий лиризм, необычайная образность,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зрительность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впечатлений,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цветопись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принцип пейзажной живописи, народно-песенная основа стихов.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Становление жанра романа – антиутопии в 20-е годы («Мы» Е.Замятина, «</w:t>
            </w:r>
            <w:proofErr w:type="spellStart"/>
            <w:r>
              <w:t>Чевенгур</w:t>
            </w:r>
            <w:proofErr w:type="spellEnd"/>
            <w:r>
              <w:t>» А.Платонова).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А.Фадеев.  «Разгром». Проблема человека и революции</w:t>
            </w:r>
          </w:p>
          <w:p w:rsidR="007C10EB" w:rsidRDefault="007C10EB">
            <w:pPr>
              <w:pStyle w:val="ac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 2.4.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— начала 40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15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Становление новой культуры в 30-годы. Поворот к патриотизму в середине 30-х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годов (в культуре,   искусстве и литературе). 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съезд советских писателей и его значение. Социалистический реализм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новый художественный метод. Поэтизация социалистического материала в творчестве Н.Островского, Л.Леонова, М.Шолохова, М.Шагинян и др.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М.И. Цветаева. Сведения из биографии. Стихотворения: «Моим стихам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написанным так рано...», «Кто создан из камня, кто создан из глины...», «Тоска по Родине! Давно...», «Генералам 12-ого года». Основные темы творчества. Конфликт быта и бытия, времени и вечности. Своеобразие стиля поэтессы.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 О.Э.Мандельштам. Сведения из биографии.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Notre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«Бессонница.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Гомер...», «За гремучую доблесть грядущих веков...», «Я вернулся в мой город...». Противостояние поэта веку. Поиски духовных опор в искусстве и природе. Петербургские мотивы в поэзии. Средства поэтической выразительности.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А.П.Платонов. Сведения из биографии. Рассказ «В прекрасном и яростном мире». Повесть «Котлован». Социально-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философское содержание творчества поэта, своеобразие художественных средств. Традиции русской сатиры в творчестве писателя.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Бабель И. Э. Сведения из биографии. Рассказы «Мой первый гусь», «Соль»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М.А. Булгаков. Сведения из биографии. Роман «Мастер и Маргарита».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Своеобразие жанра. Многоплановость романа. Система образов.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Фантастическое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реалистическое в романе. Своеобразие писательской манеры.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М.А. Шолохов. Сведения из биографии. Мир и человек в рассказах Шолохова.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Трагический пафос    «Донских рассказов». Роман «Поднятая целина».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7.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«Тихий Дон» - роман-эпопея о всенародной трагедии. Образ Григория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Мелехова. Женские судьбы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патриотизм и гуманизм романа.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Историческая тема в творчестве А.Толстого, Ю.Тынянова, А.Чапыгина.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М.А.Булгаков. Роман «Белая гвардия». Судьбы людей в годы Гражданской войны.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А.Н.Толстой. роман «Петр</w:t>
            </w:r>
            <w:proofErr w:type="gramStart"/>
            <w:r>
              <w:t xml:space="preserve"> П</w:t>
            </w:r>
            <w:proofErr w:type="gramEnd"/>
            <w:r>
              <w:t>ервый» - художественная история России 18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6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2.5.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русского Зарубежья.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Русское литературное зарубежье 40-90 годов (обзор). Вторая и третья волна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русской литературной эмиграции. Тематика и проблематика творчества. Традиции и новаторство.  Р.В.Набоков. Сведения из биографии. Роман «Машенька». Тема России в творчестве Набокова.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Проблематика и система образов в романе.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Н.А.Заболоцкий. Стихотворение: «Завещание», «Читая стихи», «О красоте человеческих лиц»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2.5.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Периода Великой Отечественной войны</w:t>
            </w:r>
          </w:p>
          <w:p w:rsidR="001977EF" w:rsidRDefault="001977EF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первых послевоенных лет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Война и духовная жизнь общества. Деятель литературы и искусства на защите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Отечества. Песни военных лет. Кинематограф героической эпохи. Лирический герой в стихах поэтов-фронтовиков: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О.Берггольц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 Симонов      , А.Твардовский, А. Сурков, М. Исаковский,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Алигер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Ю.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Публицистика военных лет.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Реалистическая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романтическое изображение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войны в прозе (Л. Соболев,  В. Кожевников, К. Паустовский, М. Шолохов). Повести и романы Б. Горбатова, А. Фадеева, А. Бека.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Пьесы: «Русские люди» К. Симонова, «Фронт» К. Корнейчука. Произведения первых послевоенных лет.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А.А. Ахматова. Жизненный и творческий путь. Стихотворения: «Смятение»,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«Молюсь оконному лучу»,   «Песня последней встрече», «Сжал руки под тёмной вуалью», «Не с теми, я кто бросил землю», «Родная земля», «Мужество». Поэма «Реквием». Тема любви к родной земле. Гражданское мужество в лирике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военных лет. Своеобразие лирики Ахматовой.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Б.Л. Пастернак. Сведения из биографии. Стихотворения: «Февраль. Достать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чернил и плакать», «Про эти стихи», «Определение поэзии», «Гамлет». Особенности поэтического восприятия. Своеобразие художественной формы стихотворений.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А.Т. Твардовский. Сведения из биографии. Стихотворения: «Вся суть в одном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единственном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«Памяти матери», «В тот день, когда кончилась война»,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знаю: никакой моей вины..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97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«По праву памяти».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войны и памяти в лирике Твардовского. Утверждение нравственных ценностей. Художественное своеобразие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творчества Твардовского.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Патриотическая поэзия и песни Великой Отечественной войны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Романы и повести о войне. Молодая гвардия А.Фадеева, «Звезда» Э.Казакевича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 — 80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Изменение в общественной и культурной жизни страны. 20 съезд партии.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Новые тенденции в литературе. Тематика и проблематика, традиции и  новаторство в произведениях писателей и поэтов. Новые осмысления проблемы человека на войне: Ю.Бондарев, В.Богомолов, В.Кондратьев. В.Быков.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Исследование природы подвига и предательства, философский анализ поведения человека в экстремальной ситуации.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2.Поэзия 60-х годов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поиски нового поэтического языка формы , жанра в поэзии Б. Ахмадуллиной , Е.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Р. Рождественского , А. Вознесенского , Е. Евтушенко ,Б. Окуджавы . Развитие  традиций русской классики в поэзии 60-х 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Авторская песня.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А.И. Солженицын — писатель, публицист и общественный деятель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 «Архипелаг Гулаг» (фрагменты) Повесть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«Один день Ивана Денисовича».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Деревенская проза. Изображение жизни советской деревни. Глубина,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цельность духовного мира человека, связанного с жизнью, с землёй. В.М.Шукшин. Рассказы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«Чудик», «Микроскоп», «Срезал».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Городская проза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Тематика , нравственная проблематика ,художественные особенности произведений В. Аксенова , Ю . Трифонова . Драматургия . А. Володин , А. Вампилов ,нравственная проблематика пьес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Динамика нравственных ценностей во времени.  В.Распутина «Прощание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Матёрой»,  Ч. Айтматов « Плаха»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Историческая тема в советской литературе 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Возрастание роли публицистики 80-е годы. Журналы  «Новый мир»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Знамя» , «Октябрь»,их позиция 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Ч.Т.Айтматов «Плаха»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Философская фантастическая проза А.и Б.Стругацких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Повседневный быт современного человека в прозе Т.Толстой, Л.Петрушевской, Л.Улицкой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 xml:space="preserve">Театр А.Вампилова: «Старший сын», «Утиная охота», «Провинциальные анекдоты», «Прошлым летом в </w:t>
            </w:r>
            <w:proofErr w:type="spellStart"/>
            <w:r>
              <w:t>Чулимске</w:t>
            </w:r>
            <w:proofErr w:type="spellEnd"/>
            <w:r>
              <w:t>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Последних десятилетий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Обзор произведений, опубликованных в последние годы в журналах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отдельными изданиями. Споры о путях развития культуры. Позиция современных журналов.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В.Пелевин «Жизнь насекомых», «Чапаев и пустота»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Развитие жанра детектива в конце 20-го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4A7258">
            <w:pPr>
              <w:spacing w:after="0"/>
            </w:pPr>
            <w:r>
              <w:t>4</w:t>
            </w:r>
          </w:p>
          <w:p w:rsidR="004A7258" w:rsidRDefault="004A7258">
            <w:pPr>
              <w:spacing w:after="0"/>
            </w:pPr>
            <w:r>
              <w:t>2</w:t>
            </w:r>
          </w:p>
          <w:p w:rsidR="004A7258" w:rsidRDefault="004A7258">
            <w:pPr>
              <w:spacing w:after="0"/>
            </w:pPr>
          </w:p>
          <w:p w:rsidR="004A7258" w:rsidRDefault="004A7258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2.9. Зарубежная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литература. Обзор.</w:t>
            </w: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Обзор классических произведений зарубежной литературы. И.В.Гёте «Фауст».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Г.Маркес «Сто лет Одиночества».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b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proofErr w:type="gramStart"/>
            <w:r>
              <w:t xml:space="preserve">Примерная тематика курсовой работы (проекта) </w:t>
            </w:r>
            <w:r>
              <w:rPr>
                <w:i/>
              </w:rPr>
              <w:t>(если предусмотрены)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 над курсовой работой (проектом)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7C10EB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Всего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 </w:t>
            </w:r>
          </w:p>
          <w:p w:rsidR="007C10EB" w:rsidRDefault="003A7E04">
            <w:pPr>
              <w:spacing w:after="0"/>
            </w:pPr>
            <w:r>
              <w:t xml:space="preserve">Самостоятельного изучения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 xml:space="preserve"> 167</w:t>
            </w:r>
          </w:p>
          <w:p w:rsidR="007C10EB" w:rsidRDefault="003A7E04">
            <w:pPr>
              <w:spacing w:after="0"/>
            </w:pPr>
            <w:r>
              <w:t xml:space="preserve">   50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</w:tbl>
    <w:p w:rsidR="007C10EB" w:rsidRDefault="007C10EB">
      <w:pPr>
        <w:jc w:val="center"/>
        <w:rPr>
          <w:sz w:val="24"/>
        </w:rPr>
      </w:pPr>
    </w:p>
    <w:p w:rsidR="007C10EB" w:rsidRDefault="003A7E04">
      <w:pPr>
        <w:rPr>
          <w:sz w:val="24"/>
        </w:rPr>
      </w:pPr>
      <w:bookmarkStart w:id="1" w:name="__DdeLink__2440_384463580"/>
      <w:bookmarkEnd w:id="1"/>
      <w:r>
        <w:rPr>
          <w:sz w:val="24"/>
        </w:rPr>
        <w:t xml:space="preserve">     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>
      <w:pPr>
        <w:rPr>
          <w:sz w:val="24"/>
        </w:rPr>
      </w:pPr>
    </w:p>
    <w:p w:rsidR="001927D4" w:rsidRDefault="001927D4" w:rsidP="001927D4">
      <w:pPr>
        <w:rPr>
          <w:b/>
          <w:sz w:val="24"/>
        </w:rPr>
      </w:pPr>
      <w:r>
        <w:rPr>
          <w:b/>
          <w:sz w:val="24"/>
        </w:rPr>
        <w:lastRenderedPageBreak/>
        <w:t>Аннотация рабочей программы дисциплины</w:t>
      </w:r>
    </w:p>
    <w:p w:rsidR="001927D4" w:rsidRDefault="001927D4" w:rsidP="001927D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«Литература» </w:t>
      </w:r>
    </w:p>
    <w:p w:rsidR="001927D4" w:rsidRDefault="001927D4" w:rsidP="001927D4">
      <w:pPr>
        <w:rPr>
          <w:sz w:val="24"/>
        </w:rPr>
      </w:pPr>
      <w:r>
        <w:rPr>
          <w:sz w:val="24"/>
        </w:rPr>
        <w:t xml:space="preserve">     Рабочая программа учебной дисциплины разрабо</w:t>
      </w:r>
      <w:r w:rsidR="00D32339">
        <w:rPr>
          <w:sz w:val="24"/>
        </w:rPr>
        <w:t>тана для специальности 190631«Техническое обслуживание и ремонт автомобильного транспорта н</w:t>
      </w:r>
      <w:r>
        <w:rPr>
          <w:sz w:val="24"/>
        </w:rPr>
        <w:t xml:space="preserve">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Автор: Тодоров Л.В., доктор педагогических наук, профессор. Примерная программа одобрена ФГУ «Федеральный институт развития образования» 10 апреля 2008 года,  утверждена директором Департамента государственной политики нормативно-правового регулирования в сфере образования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 И.М. </w:t>
      </w:r>
      <w:proofErr w:type="spellStart"/>
      <w:r>
        <w:rPr>
          <w:sz w:val="24"/>
        </w:rPr>
        <w:t>Реморенко</w:t>
      </w:r>
      <w:proofErr w:type="spellEnd"/>
      <w:r>
        <w:rPr>
          <w:sz w:val="24"/>
        </w:rPr>
        <w:t xml:space="preserve"> 16 апреля 2008 года.</w:t>
      </w:r>
    </w:p>
    <w:p w:rsidR="001927D4" w:rsidRDefault="001927D4" w:rsidP="001927D4">
      <w:pPr>
        <w:rPr>
          <w:sz w:val="24"/>
        </w:rPr>
      </w:pPr>
      <w:r>
        <w:rPr>
          <w:sz w:val="24"/>
        </w:rPr>
        <w:t xml:space="preserve">    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927D4" w:rsidRDefault="001927D4" w:rsidP="001927D4">
      <w:pPr>
        <w:rPr>
          <w:sz w:val="24"/>
        </w:rPr>
      </w:pPr>
      <w:r>
        <w:rPr>
          <w:sz w:val="24"/>
        </w:rPr>
        <w:t xml:space="preserve">     Максимальная учебная нагрузка (всего) – 167 часов, в том числе: обязательная аудиторная учебная нагрузка – 117 ча</w:t>
      </w:r>
      <w:r w:rsidR="00D32339">
        <w:rPr>
          <w:sz w:val="24"/>
        </w:rPr>
        <w:t>сов; самостоятельная работа – 50</w:t>
      </w:r>
      <w:r>
        <w:rPr>
          <w:sz w:val="24"/>
        </w:rPr>
        <w:t xml:space="preserve"> часов.</w:t>
      </w:r>
    </w:p>
    <w:p w:rsidR="001927D4" w:rsidRDefault="001927D4" w:rsidP="001927D4">
      <w:pPr>
        <w:rPr>
          <w:sz w:val="24"/>
        </w:rPr>
      </w:pPr>
      <w:r>
        <w:rPr>
          <w:sz w:val="24"/>
        </w:rPr>
        <w:t xml:space="preserve">     Вид промежуточной аттестации: дифференцированный зачет.</w:t>
      </w:r>
    </w:p>
    <w:p w:rsidR="001927D4" w:rsidRDefault="001927D4" w:rsidP="001927D4">
      <w:pPr>
        <w:rPr>
          <w:sz w:val="24"/>
        </w:rPr>
      </w:pPr>
      <w:r>
        <w:rPr>
          <w:sz w:val="24"/>
        </w:rPr>
        <w:t xml:space="preserve">     Наименование разделов дисциплины:</w:t>
      </w:r>
    </w:p>
    <w:p w:rsidR="001927D4" w:rsidRDefault="001927D4" w:rsidP="001927D4">
      <w:r>
        <w:rPr>
          <w:sz w:val="24"/>
        </w:rPr>
        <w:t>1</w:t>
      </w:r>
      <w:r>
        <w:t>.1. Литература первой половины 19 века</w:t>
      </w:r>
    </w:p>
    <w:p w:rsidR="001927D4" w:rsidRDefault="001927D4" w:rsidP="001927D4">
      <w:r>
        <w:t>1.2. Литература второй половины 19 века</w:t>
      </w:r>
    </w:p>
    <w:p w:rsidR="001927D4" w:rsidRDefault="001927D4" w:rsidP="001927D4">
      <w:r>
        <w:t>2.1.Русская литература на рубеже веков</w:t>
      </w:r>
    </w:p>
    <w:p w:rsidR="001927D4" w:rsidRDefault="001927D4" w:rsidP="001927D4">
      <w:r>
        <w:t>2.2 Поэзия 20-х годов.</w:t>
      </w:r>
    </w:p>
    <w:p w:rsidR="001927D4" w:rsidRDefault="001927D4" w:rsidP="001927D4">
      <w:r>
        <w:t>2.3.Литература 20-х годов</w:t>
      </w:r>
    </w:p>
    <w:p w:rsidR="001927D4" w:rsidRDefault="001927D4" w:rsidP="001927D4">
      <w:r>
        <w:t>2.4.Литература 30-40-х годов</w:t>
      </w:r>
    </w:p>
    <w:p w:rsidR="001927D4" w:rsidRDefault="001927D4" w:rsidP="001927D4">
      <w:r>
        <w:t>2.5. Литература русского Зарубежья</w:t>
      </w:r>
    </w:p>
    <w:p w:rsidR="001927D4" w:rsidRDefault="001927D4" w:rsidP="001927D4">
      <w:r>
        <w:t>2.6.Литература периода Великой Отечественной войны и первых послевоенных лет.</w:t>
      </w:r>
    </w:p>
    <w:p w:rsidR="001927D4" w:rsidRDefault="001927D4" w:rsidP="001927D4">
      <w:r>
        <w:t>2.7.Литература 50-80 годов</w:t>
      </w:r>
    </w:p>
    <w:p w:rsidR="001927D4" w:rsidRDefault="001927D4" w:rsidP="001927D4">
      <w:r>
        <w:t>2.8.Русская литература последних лет</w:t>
      </w:r>
    </w:p>
    <w:p w:rsidR="001927D4" w:rsidRDefault="001927D4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Pr="001A68E2" w:rsidRDefault="00066DA6" w:rsidP="00066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66DA6" w:rsidRDefault="00066DA6">
      <w:pPr>
        <w:rPr>
          <w:sz w:val="24"/>
        </w:rPr>
      </w:pPr>
    </w:p>
    <w:sectPr w:rsidR="00066DA6" w:rsidSect="00DB4461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39" w:rsidRDefault="00D32339">
      <w:pPr>
        <w:spacing w:after="0" w:line="240" w:lineRule="auto"/>
      </w:pPr>
      <w:r>
        <w:separator/>
      </w:r>
    </w:p>
  </w:endnote>
  <w:endnote w:type="continuationSeparator" w:id="0">
    <w:p w:rsidR="00D32339" w:rsidRDefault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39" w:rsidRDefault="003B0B5F">
    <w:pPr>
      <w:pStyle w:val="ae"/>
      <w:jc w:val="center"/>
    </w:pPr>
    <w:fldSimple w:instr="PAGE">
      <w:r w:rsidR="004A7258">
        <w:rPr>
          <w:noProof/>
        </w:rPr>
        <w:t>6</w:t>
      </w:r>
    </w:fldSimple>
  </w:p>
  <w:p w:rsidR="00D32339" w:rsidRDefault="00D3233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39" w:rsidRDefault="003B0B5F">
    <w:pPr>
      <w:pStyle w:val="ae"/>
      <w:jc w:val="center"/>
    </w:pPr>
    <w:fldSimple w:instr="PAGE">
      <w:r w:rsidR="004A7258">
        <w:rPr>
          <w:noProof/>
        </w:rPr>
        <w:t>23</w:t>
      </w:r>
    </w:fldSimple>
  </w:p>
  <w:p w:rsidR="00D32339" w:rsidRDefault="00D323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39" w:rsidRDefault="00D32339">
      <w:pPr>
        <w:spacing w:after="0" w:line="240" w:lineRule="auto"/>
      </w:pPr>
      <w:r>
        <w:separator/>
      </w:r>
    </w:p>
  </w:footnote>
  <w:footnote w:type="continuationSeparator" w:id="0">
    <w:p w:rsidR="00D32339" w:rsidRDefault="00D3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4A"/>
    <w:multiLevelType w:val="multilevel"/>
    <w:tmpl w:val="C6BEF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6109C"/>
    <w:multiLevelType w:val="multilevel"/>
    <w:tmpl w:val="AE16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DB07A0"/>
    <w:multiLevelType w:val="multilevel"/>
    <w:tmpl w:val="502E8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9F239AC"/>
    <w:multiLevelType w:val="multilevel"/>
    <w:tmpl w:val="92E0F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D0"/>
    <w:multiLevelType w:val="multilevel"/>
    <w:tmpl w:val="1980B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1120481"/>
    <w:multiLevelType w:val="multilevel"/>
    <w:tmpl w:val="FB10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A869A0"/>
    <w:multiLevelType w:val="multilevel"/>
    <w:tmpl w:val="F5F2D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8255FE3"/>
    <w:multiLevelType w:val="multilevel"/>
    <w:tmpl w:val="B3067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84F85"/>
    <w:multiLevelType w:val="multilevel"/>
    <w:tmpl w:val="EA3A4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9544D"/>
    <w:multiLevelType w:val="multilevel"/>
    <w:tmpl w:val="957E8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B25EE0"/>
    <w:multiLevelType w:val="multilevel"/>
    <w:tmpl w:val="FE72FE3C"/>
    <w:lvl w:ilvl="0">
      <w:start w:val="1"/>
      <w:numFmt w:val="decimal"/>
      <w:lvlText w:val=""/>
      <w:lvlJc w:val="left"/>
      <w:pPr>
        <w:ind w:left="644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484F42B9"/>
    <w:multiLevelType w:val="multilevel"/>
    <w:tmpl w:val="DD662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7A7900"/>
    <w:multiLevelType w:val="hybridMultilevel"/>
    <w:tmpl w:val="57EA3B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F0175B"/>
    <w:multiLevelType w:val="multilevel"/>
    <w:tmpl w:val="BF06E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6EF5D59"/>
    <w:multiLevelType w:val="multilevel"/>
    <w:tmpl w:val="DDC21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7468007A"/>
    <w:multiLevelType w:val="multilevel"/>
    <w:tmpl w:val="0A329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0EB"/>
    <w:rsid w:val="00066DA6"/>
    <w:rsid w:val="001927D4"/>
    <w:rsid w:val="001977EF"/>
    <w:rsid w:val="001A68E2"/>
    <w:rsid w:val="001D3565"/>
    <w:rsid w:val="002339A0"/>
    <w:rsid w:val="002644A6"/>
    <w:rsid w:val="002B35CE"/>
    <w:rsid w:val="00314D55"/>
    <w:rsid w:val="00372C54"/>
    <w:rsid w:val="00376D4F"/>
    <w:rsid w:val="003A7E04"/>
    <w:rsid w:val="003B0B5F"/>
    <w:rsid w:val="003F3A9F"/>
    <w:rsid w:val="00423C0C"/>
    <w:rsid w:val="004A7258"/>
    <w:rsid w:val="007A499F"/>
    <w:rsid w:val="007A4DD2"/>
    <w:rsid w:val="007C10EB"/>
    <w:rsid w:val="0080433F"/>
    <w:rsid w:val="00840001"/>
    <w:rsid w:val="00950D23"/>
    <w:rsid w:val="00994B4C"/>
    <w:rsid w:val="009C7572"/>
    <w:rsid w:val="00A262C6"/>
    <w:rsid w:val="00B058AA"/>
    <w:rsid w:val="00B92B67"/>
    <w:rsid w:val="00C242FC"/>
    <w:rsid w:val="00C45FE5"/>
    <w:rsid w:val="00C55A67"/>
    <w:rsid w:val="00D32339"/>
    <w:rsid w:val="00DA1F55"/>
    <w:rsid w:val="00DB4461"/>
    <w:rsid w:val="00EF1677"/>
    <w:rsid w:val="00F0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4F"/>
    <w:pPr>
      <w:suppressAutoHyphens/>
      <w:spacing w:after="200"/>
    </w:pPr>
  </w:style>
  <w:style w:type="paragraph" w:styleId="1">
    <w:name w:val="heading 1"/>
    <w:basedOn w:val="a"/>
    <w:link w:val="10"/>
    <w:qFormat/>
    <w:rsid w:val="00E804FB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rsid w:val="00A40698"/>
  </w:style>
  <w:style w:type="character" w:customStyle="1" w:styleId="a4">
    <w:name w:val="Нижний колонтитул Знак"/>
    <w:basedOn w:val="a0"/>
    <w:rsid w:val="00A40698"/>
  </w:style>
  <w:style w:type="character" w:customStyle="1" w:styleId="a5">
    <w:name w:val="Основной текст Знак"/>
    <w:basedOn w:val="a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C75F3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rsid w:val="00C616B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rsid w:val="00E421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rsid w:val="00DB4461"/>
    <w:rPr>
      <w:rFonts w:eastAsia="Times New Roman" w:cs="Arial"/>
      <w:sz w:val="20"/>
    </w:rPr>
  </w:style>
  <w:style w:type="character" w:customStyle="1" w:styleId="ListLabel2">
    <w:name w:val="ListLabel 2"/>
    <w:rsid w:val="00DB4461"/>
    <w:rPr>
      <w:rFonts w:cs="Courier New"/>
    </w:rPr>
  </w:style>
  <w:style w:type="character" w:customStyle="1" w:styleId="ListLabel3">
    <w:name w:val="ListLabel 3"/>
    <w:rsid w:val="00DB4461"/>
    <w:rPr>
      <w:rFonts w:cs="Calibri"/>
    </w:rPr>
  </w:style>
  <w:style w:type="character" w:customStyle="1" w:styleId="ListLabel4">
    <w:name w:val="ListLabel 4"/>
    <w:rsid w:val="00DB4461"/>
    <w:rPr>
      <w:b/>
    </w:rPr>
  </w:style>
  <w:style w:type="paragraph" w:customStyle="1" w:styleId="a7">
    <w:name w:val="Заголовок"/>
    <w:basedOn w:val="a"/>
    <w:next w:val="a8"/>
    <w:rsid w:val="00DB4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0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DB4461"/>
    <w:rPr>
      <w:rFonts w:cs="Mangal"/>
    </w:rPr>
  </w:style>
  <w:style w:type="paragraph" w:styleId="aa">
    <w:name w:val="Title"/>
    <w:basedOn w:val="a"/>
    <w:rsid w:val="00DB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DB4461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227DBC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2"/>
    <w:basedOn w:val="a"/>
    <w:semiHidden/>
    <w:unhideWhenUsed/>
    <w:rsid w:val="00006A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semiHidden/>
    <w:unhideWhenUsed/>
    <w:rsid w:val="00006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C616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42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4D29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B058AA"/>
  </w:style>
  <w:style w:type="paragraph" w:customStyle="1" w:styleId="Style1">
    <w:name w:val="Style 1"/>
    <w:uiPriority w:val="99"/>
    <w:rsid w:val="007A499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.rin.ru/cgi-bin/article.pl?ids=2&amp;id=24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lis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hkola.spb.ru/teacherjroom/index.phtml?id=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riterstob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lassik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ovar.by.ru/dict.htm" TargetMode="External"/><Relationship Id="rId14" Type="http://schemas.openxmlformats.org/officeDocument/2006/relationships/hyperlink" Target="http://www.litera.ru/s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1404-AECB-4111-B449-322EA5D6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6</cp:revision>
  <cp:lastPrinted>2014-10-20T04:40:00Z</cp:lastPrinted>
  <dcterms:created xsi:type="dcterms:W3CDTF">2015-05-25T16:20:00Z</dcterms:created>
  <dcterms:modified xsi:type="dcterms:W3CDTF">2015-05-25T20:49:00Z</dcterms:modified>
  <dc:language>ru-RU</dc:language>
</cp:coreProperties>
</file>