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AA" w:rsidRPr="00B058AA" w:rsidRDefault="00B058AA" w:rsidP="00B0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Государственное (областное) бюджетное образовательное учреждение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среднего профессионального образования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Директор Г(О)БОУ СПО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_________________ А.Е.Кудаев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«___» ________________ 2014 г</w:t>
      </w: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ОДБ.02 Литература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«общеобразовательный цикл»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специальности</w:t>
      </w:r>
    </w:p>
    <w:p w:rsidR="00D97733" w:rsidRDefault="00D97733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33">
        <w:rPr>
          <w:rFonts w:ascii="Times New Roman" w:hAnsi="Times New Roman" w:cs="Times New Roman"/>
          <w:b/>
          <w:sz w:val="28"/>
          <w:szCs w:val="28"/>
        </w:rPr>
        <w:t xml:space="preserve">36.02.01 «Ветеринария» 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  <w:sectPr w:rsidR="00B058AA" w:rsidRPr="00B058AA" w:rsidSect="009904BC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B058AA">
        <w:rPr>
          <w:rFonts w:ascii="Times New Roman" w:hAnsi="Times New Roman" w:cs="Times New Roman"/>
          <w:sz w:val="28"/>
          <w:szCs w:val="28"/>
        </w:rPr>
        <w:t>Конь-Колодезь, 2014</w:t>
      </w:r>
    </w:p>
    <w:tbl>
      <w:tblPr>
        <w:tblStyle w:val="af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B058AA" w:rsidRPr="00B058AA" w:rsidTr="009904BC">
        <w:tc>
          <w:tcPr>
            <w:tcW w:w="5103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ОДОБРЕНО</w:t>
            </w: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058AA" w:rsidRPr="00B058AA" w:rsidRDefault="00B058AA" w:rsidP="009904B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цикловой комиссией общеобразовательных дисциплин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 И.В.Артамонова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«___» ________________ 2014г.</w:t>
            </w:r>
          </w:p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_________________ Л.И.Ломова</w:t>
            </w:r>
          </w:p>
        </w:tc>
      </w:tr>
    </w:tbl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B058AA">
        <w:rPr>
          <w:rFonts w:ascii="Times New Roman" w:hAnsi="Times New Roman" w:cs="Times New Roman"/>
          <w:sz w:val="28"/>
          <w:szCs w:val="28"/>
        </w:rPr>
        <w:t xml:space="preserve">  :  Г(О)БОУ СПО «Аграрный техникум Конь-Колодезский»</w:t>
      </w: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B058AA">
        <w:rPr>
          <w:rFonts w:ascii="Times New Roman" w:hAnsi="Times New Roman" w:cs="Times New Roman"/>
          <w:sz w:val="28"/>
          <w:szCs w:val="28"/>
        </w:rPr>
        <w:t xml:space="preserve"> : Кретинина В.М., преподаватель Г(О)БОУ СПО «Аграрный техникум Конь-Колодезский»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Рабочая программа учебной дисциплины р</w:t>
      </w:r>
      <w:r w:rsidR="00AE310D">
        <w:rPr>
          <w:rFonts w:ascii="Times New Roman" w:hAnsi="Times New Roman" w:cs="Times New Roman"/>
          <w:sz w:val="24"/>
          <w:szCs w:val="28"/>
        </w:rPr>
        <w:t xml:space="preserve">азработана для специальности  </w:t>
      </w:r>
      <w:r w:rsidR="00D97733" w:rsidRPr="00D97733">
        <w:rPr>
          <w:rFonts w:ascii="Times New Roman" w:hAnsi="Times New Roman" w:cs="Times New Roman"/>
          <w:sz w:val="24"/>
          <w:szCs w:val="28"/>
        </w:rPr>
        <w:t>36.02.01 «Ветеринария»</w:t>
      </w:r>
      <w:r w:rsidR="00F67CCA">
        <w:rPr>
          <w:rFonts w:ascii="Times New Roman" w:hAnsi="Times New Roman" w:cs="Times New Roman"/>
          <w:sz w:val="24"/>
          <w:szCs w:val="28"/>
        </w:rPr>
        <w:t xml:space="preserve"> </w:t>
      </w:r>
      <w:r w:rsidRPr="00B058AA">
        <w:rPr>
          <w:rFonts w:ascii="Times New Roman" w:hAnsi="Times New Roman" w:cs="Times New Roman"/>
          <w:sz w:val="24"/>
          <w:szCs w:val="28"/>
        </w:rPr>
        <w:t>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 : Тодоров Л. В., доктор педагогических наук, профессор.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</w:t>
      </w:r>
    </w:p>
    <w:p w:rsidR="00B058AA" w:rsidRPr="00B058AA" w:rsidRDefault="00B058AA" w:rsidP="00B058AA">
      <w:pPr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058AA">
        <w:rPr>
          <w:rFonts w:ascii="Times New Roman" w:hAnsi="Times New Roman" w:cs="Times New Roman"/>
          <w:sz w:val="24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F67CCA">
        <w:rPr>
          <w:rFonts w:ascii="Times New Roman" w:hAnsi="Times New Roman" w:cs="Times New Roman"/>
          <w:sz w:val="24"/>
          <w:szCs w:val="28"/>
        </w:rPr>
        <w:t>»</w:t>
      </w:r>
      <w:r w:rsidR="00BF46B4" w:rsidRPr="00BF46B4">
        <w:rPr>
          <w:rFonts w:ascii="Times New Roman" w:hAnsi="Times New Roman" w:cs="Times New Roman"/>
          <w:sz w:val="24"/>
          <w:szCs w:val="28"/>
        </w:rPr>
        <w:t xml:space="preserve"> </w:t>
      </w:r>
      <w:r w:rsidR="00D97733" w:rsidRPr="00D97733">
        <w:rPr>
          <w:rFonts w:ascii="Times New Roman" w:hAnsi="Times New Roman" w:cs="Times New Roman"/>
          <w:sz w:val="24"/>
          <w:szCs w:val="28"/>
        </w:rPr>
        <w:t>36.02.01 «Ветеринария»</w:t>
      </w:r>
      <w:r w:rsidR="00D97733">
        <w:rPr>
          <w:rFonts w:ascii="Times New Roman" w:hAnsi="Times New Roman" w:cs="Times New Roman"/>
          <w:sz w:val="24"/>
          <w:szCs w:val="28"/>
        </w:rPr>
        <w:t xml:space="preserve"> </w:t>
      </w:r>
      <w:r w:rsidR="00F67CCA">
        <w:rPr>
          <w:rFonts w:ascii="Times New Roman" w:hAnsi="Times New Roman" w:cs="Times New Roman"/>
          <w:sz w:val="24"/>
          <w:szCs w:val="28"/>
        </w:rPr>
        <w:t xml:space="preserve"> </w:t>
      </w:r>
      <w:r w:rsidRPr="00B058AA">
        <w:rPr>
          <w:rFonts w:ascii="Times New Roman" w:hAnsi="Times New Roman" w:cs="Times New Roman"/>
          <w:sz w:val="24"/>
          <w:szCs w:val="28"/>
        </w:rPr>
        <w:t>в соответствии с требованиями ФГОС СПО четвертого поколения.</w:t>
      </w:r>
      <w:r w:rsidRPr="00B058A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B058AA" w:rsidRPr="00B058AA" w:rsidRDefault="00B058AA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</w:p>
    <w:p w:rsidR="007C10EB" w:rsidRDefault="007C10EB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58AA" w:rsidRDefault="00B058A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E310D" w:rsidRDefault="00066DA6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C10EB" w:rsidRDefault="00AE310D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</w:t>
      </w:r>
      <w:r w:rsidR="003A7E04">
        <w:rPr>
          <w:b/>
          <w:sz w:val="28"/>
          <w:szCs w:val="28"/>
        </w:rPr>
        <w:t>СОДЕРЖАНИЕ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667"/>
        <w:gridCol w:w="1903"/>
      </w:tblGrid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7C10EB" w:rsidRDefault="007C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</w:tr>
      <w:tr w:rsidR="007C10EB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C10EB" w:rsidRDefault="007C10E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7C10EB" w:rsidRDefault="003A7E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C10EB" w:rsidRDefault="007C1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C10EB" w:rsidRPr="00777746" w:rsidRDefault="003A7E04" w:rsidP="00BF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 по специальности</w:t>
      </w:r>
      <w:r w:rsidR="00D97733">
        <w:rPr>
          <w:rFonts w:ascii="Times New Roman" w:hAnsi="Times New Roman" w:cs="Times New Roman"/>
          <w:sz w:val="28"/>
          <w:szCs w:val="28"/>
        </w:rPr>
        <w:t xml:space="preserve"> </w:t>
      </w:r>
      <w:r w:rsidR="00BF46B4">
        <w:rPr>
          <w:rFonts w:ascii="Times New Roman" w:hAnsi="Times New Roman" w:cs="Times New Roman"/>
          <w:sz w:val="28"/>
          <w:szCs w:val="28"/>
        </w:rPr>
        <w:t xml:space="preserve"> </w:t>
      </w:r>
      <w:r w:rsidR="00D97733" w:rsidRPr="00D97733">
        <w:rPr>
          <w:rFonts w:ascii="Times New Roman" w:hAnsi="Times New Roman" w:cs="Times New Roman"/>
          <w:b/>
          <w:sz w:val="28"/>
          <w:szCs w:val="28"/>
        </w:rPr>
        <w:t>36.02.01 «Ветеринария»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цикл  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 « ЛИТЕРАТУРА» обучающийся должен уметь: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«сквозные» темы и ключевые проблемы русской литературы; соотносить произведение с литературным направлением эпохи;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 xml:space="preserve">175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4D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C10EB" w:rsidRDefault="00656060" w:rsidP="00B0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788"/>
        <w:gridCol w:w="1781"/>
      </w:tblGrid>
      <w:tr w:rsidR="007C10EB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10EB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 w:rsidP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D01D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- Подготовка рефератов. Темы: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Социально-политическая обстановка России в начале 20в.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Романтизм. Социальные и философские основы его возникновения.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В.А.Жуковский. Художественный мир романтических элегей и баллад.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Основная проблематика басен И.А.Крылова. Тема Отечественной войны 1812 года в басенном творчестве Крылова.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Творчество поэтов-декабристов. Особенности гражданско-героического романтизма декабристов, ведущие темы и идеи их творчества (К,Ф.Рылеев, В.Ф.Раевский и др.)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Пушкин – создатель русского литературного языка; роль Пушкина в развитии отечественной поэзии, прозы и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Декабристская тема в творчестве А.С.Пушкина («В Сибирь», «Арион», «Анчар»).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духовной независимости поэта в стихотворениях и манифестах Пушкина («Поэт и толпа», «Поэт», «Поэту»).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Значение творческого наследия Пушкина. Пушкин и наша современность.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Место и значение поэтов пушкинской «плеяды» в русской поэзии.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Своеобразие поэзии Д.В.Давыдова, П.А.Вяземского. Е.А.Баратынского, А.А.Дельвига, Н.М.Языкова, Д.В.Веневитинова 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Тематика и своеобразие ранней лирики М.Ю.Лермонтова («Смерть поэта», «Поэт», «Пророк»).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реалистических тенденций в лирике Лермонтова, взаимодействие лирического, драматического и эпического начал в лирике, ее жанровое многообразие.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«Герой нашего времени» как социально – психологический и философский роман М.Ю. Лермонтова, его структура, система образов.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А.В.Кольцов.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творческого дарования Н.В.Гоголя и его поэтического видения мира. А.С.Пушкин о специфике таланта Гоголя.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черты русской классической литературы 19 века: национальная самобытность, гуманизм, жизнеутверждающий пафос, демократизм и народность.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Публицистическая и литературно – критическая деятельность Н.Г.Чернышевского, Н.А.Добролюбова и Д.И.Писарева.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Н.Г.Чернышевский. Общественно – политические и эстетические взгляды. Литературно – критическая деятельность  Н.Г.Чернышевского.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«Что делать?» Н.Г. Чернышевского его социально – политический и философский характер, проблематика и идейное содержание. Теория «Разумного эгоизма», ее привлекательность и неосуществимость.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Н.А.Некрасов – организатор и создатель нового «Современника».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И.А.Гончарова «Обломов» как социально – психологический и философский роман.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И.С.Тургенев «Стихотворения в прозе», тематика, основные мотивы и жанровое своеобразие.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Новаторский характер драматургии А.Н.Островского. Актуальность и злободневность проблем, затронутых в его произведениях.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Душа и природа поэзии Ф.И.Тютчева.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любовной лирики Ф.И.Тютчева, его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Непосредственность художественно восприятия мира в лирике А.А.Фета («На заре ты ее не буди…», «Вечер». «Как беден наш язык!...»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 – политическая и культурная жизнь России 1870-х – начала 1880-х гг. Формирование идеологии революционного народничества.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М.Е.Салтыков-Щедрин – сотрудник и редактор «Современника» и «Отечественных записок».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Н.С.Лесков и его сказания о правдоискателях и народных праведниках («Соборяне». «Очаровательный странник»,«Левша»).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Духовные искания Л.Н.Толстого в романе «Анна Каренина».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Поиски положительного героя и идеалов А.П.Чехова в рассказах («Моя жизнь», «Дом с мезонином», «Попрыгунья»).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Новаторство чеховской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Модернистические течения. Символизм и младосимволизм. Футуризм.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Нравственные и социальные искания героев И.С.Шмелева.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исторических судеб России в творчестве А.А.Блока.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Акмеизм как течение в литературе; представители акмеизма.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Судьба и творчество М.И.Цветаевой.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М.А. Шолохов – создатель эпической картины народно жизни в «Донских рассказах».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Военная тема в творчестве М.А.Шолохова.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Своеобразие композиции романа «Белая гвардия» М.А.Булгакова.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Поэма А.Твардовского «дом у дороги»: проблематика, образы героев.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«Лагерная» проза А.Солженицына «Архипелаг ГУЛАГ», романы «В круге первом», «Раковый корпус».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Философские романы Ч.Айтматова: «Буранный полустанок», «И дольше века длится день», «Плаха».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Изображение сложного пути советской интеллигенции в романах Ю.Бондарева «Берег», «Выбор», «Игра».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Исторические романы Л.Бородина. В.Шукшина, В.Чивилихина, Б.Окуджавы.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Реалистическая сатира Ф.Искандера, В.Войновича, Б.Можаева, В.Белова, В.Крупина.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Художественное освоение повседневного быта современного человека в «жестокой» прозе Т.Толстой, Л.Петрушевской, Л.Улицкой и др.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Духовный мир русского человека в лирических стихах и поэмах Н.Рубцова.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Философско-притчевое повествование о войне в повестях В.Быкова «Сотников», «Обелиск», «Знак беды».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Многообразие народных характеров в творчестве В.Шукшина.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Литературная критика середины 80-90 гг.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жанра детектива в конце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B92B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Промежуточная 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(указать) дифференцированный  </w:t>
            </w:r>
            <w:r w:rsidR="003A7E04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  <w:p w:rsidR="007C10EB" w:rsidRDefault="003A7E0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в этой строке часы не указываются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7C10EB">
          <w:footerReference w:type="default" r:id="rId11"/>
          <w:pgSz w:w="11906" w:h="16838"/>
          <w:pgMar w:top="1134" w:right="851" w:bottom="1134" w:left="1701" w:header="0" w:footer="709" w:gutter="0"/>
          <w:cols w:space="720"/>
          <w:formProt w:val="0"/>
          <w:docGrid w:linePitch="240" w:charSpace="-2049"/>
        </w:sect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«Русский язык и литература»; мастерских  - ; лабораторий - 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рабочее место преподавателя,  посадочные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места для обучающихся (по количеству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обучающихся)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- ноутбук, мультимедиа проектор,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интерактивная доска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3A7E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bCs/>
          <w:sz w:val="28"/>
          <w:szCs w:val="28"/>
        </w:rPr>
        <w:t>и рабочих мест лаборатории:  -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Лебедев Ю. В. и др. РУССКАЯ ЛИТЕРАТУРА ,10 класс , Часть 1 , Часть 2 ,  М., 2012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Агеносов В.В. и др. Русская литература ХХ в. (ч. 1, 2). 11кл.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Литература. 5-11 классы. Общеобразовательные технологии: инновации и традиции: конспекты уроков /авт.-сост. Е.Н. Попова </w:t>
      </w:r>
      <w:r w:rsidR="002B35CE">
        <w:rPr>
          <w:rFonts w:ascii="Times New Roman" w:hAnsi="Times New Roman" w:cs="Times New Roman"/>
          <w:szCs w:val="18"/>
        </w:rPr>
        <w:t>и др. – Волгоград: Учитель, 20012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Практикум: учебное пособие Г.А.Обернихина, А.Г.Антонова, И.Л.Вольнова и др. ; под ред. </w:t>
      </w:r>
      <w:r w:rsidR="002B35CE">
        <w:rPr>
          <w:rFonts w:ascii="Times New Roman" w:hAnsi="Times New Roman" w:cs="Times New Roman"/>
          <w:szCs w:val="18"/>
        </w:rPr>
        <w:t>Г.А.Обернихиной.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Н.В., Золотарева И.В. 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учебник под </w:t>
      </w:r>
      <w:r w:rsidR="002B35CE">
        <w:rPr>
          <w:rFonts w:ascii="Times New Roman" w:hAnsi="Times New Roman" w:cs="Times New Roman"/>
          <w:szCs w:val="18"/>
        </w:rPr>
        <w:t>ред. Г.А.Обернихиной.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Мацыяка Е.В. Литература: Книга для преподавателя: методическое пособие под ред. Г.А.Обернихиной. – М.,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Тексты произведений русской художественной литературы конца 18 – начало 21 века, предусмотренные программой учебной дисциплины «Литературы»</w:t>
      </w:r>
    </w:p>
    <w:p w:rsidR="007C10EB" w:rsidRDefault="007C10EB">
      <w:pPr>
        <w:spacing w:after="120"/>
        <w:rPr>
          <w:rFonts w:ascii="Times New Roman" w:hAnsi="Times New Roman" w:cs="Times New Roman"/>
          <w:sz w:val="36"/>
        </w:rPr>
      </w:pPr>
    </w:p>
    <w:p w:rsidR="007C10EB" w:rsidRDefault="003A7E0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10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Белокурова С.П., Сухих И.Н. Литература: 10 класс (базовый уровень): Практику</w:t>
      </w:r>
      <w:r w:rsidR="002B35CE">
        <w:rPr>
          <w:rFonts w:ascii="Times New Roman" w:hAnsi="Times New Roman" w:cs="Times New Roman"/>
          <w:szCs w:val="18"/>
        </w:rPr>
        <w:t>м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11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Литература: 11 класс (базовый уровень): Практикум: учебное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Литература в 11 классе: (базовый уровень): Книга для учителя: методическое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2013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Антонова А.Г., Вольнова И.Л. и др. Литература. Практикум: учеб. пособие. /Под р</w:t>
      </w:r>
      <w:r w:rsidR="002B35CE">
        <w:rPr>
          <w:rFonts w:ascii="Times New Roman" w:hAnsi="Times New Roman" w:cs="Times New Roman"/>
          <w:szCs w:val="18"/>
        </w:rPr>
        <w:t>ед. Г.А. Обернихиной. – М., 2013</w:t>
      </w:r>
      <w:r>
        <w:rPr>
          <w:rFonts w:ascii="Times New Roman" w:hAnsi="Times New Roman" w:cs="Times New Roman"/>
          <w:szCs w:val="18"/>
        </w:rPr>
        <w:t>.</w:t>
      </w:r>
    </w:p>
    <w:p w:rsidR="007C10EB" w:rsidRDefault="003A7E04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Интернет-ресурсы :</w:t>
      </w:r>
    </w:p>
    <w:p w:rsidR="007C10EB" w:rsidRDefault="00045056">
      <w:hyperlink r:id="rId12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http://slovar.by.ru/dict.htm</w:t>
        </w:r>
      </w:hyperlink>
      <w:r w:rsidR="003A7E04">
        <w:t xml:space="preserve">, </w:t>
      </w:r>
    </w:p>
    <w:p w:rsidR="007C10EB" w:rsidRDefault="0004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hyperlink r:id="rId13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http://www.klassika.ru/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hyperlink r:id="rId14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http://writerstob.narod.ru/</w:t>
        </w:r>
      </w:hyperlink>
    </w:p>
    <w:p w:rsidR="007C10EB" w:rsidRDefault="00045056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5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http://www.mlis.ru</w:t>
        </w:r>
      </w:hyperlink>
    </w:p>
    <w:p w:rsidR="007C10EB" w:rsidRDefault="00045056">
      <w:pPr>
        <w:jc w:val="both"/>
        <w:rPr>
          <w:rFonts w:ascii="Arial" w:hAnsi="Arial" w:cs="Arial"/>
          <w:sz w:val="20"/>
          <w:szCs w:val="20"/>
        </w:rPr>
      </w:pPr>
      <w:hyperlink r:id="rId16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http://edu.rin.ru/cgi-bin/article.pl?ids=2&amp;id=2449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045056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7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http://www.litera.ru/slova</w:t>
        </w:r>
      </w:hyperlink>
    </w:p>
    <w:p w:rsidR="007C10EB" w:rsidRDefault="00045056">
      <w:pPr>
        <w:jc w:val="both"/>
        <w:rPr>
          <w:rFonts w:ascii="Arial" w:hAnsi="Arial" w:cs="Arial"/>
          <w:sz w:val="20"/>
          <w:szCs w:val="20"/>
        </w:rPr>
      </w:pPr>
      <w:hyperlink r:id="rId18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http://magazines.russ.ru</w:t>
        </w:r>
      </w:hyperlink>
      <w:r w:rsidR="003A7E04">
        <w:rPr>
          <w:rFonts w:ascii="Arial" w:hAnsi="Arial" w:cs="Arial"/>
          <w:sz w:val="20"/>
          <w:szCs w:val="20"/>
        </w:rPr>
        <w:t> </w:t>
      </w:r>
    </w:p>
    <w:p w:rsidR="007C10EB" w:rsidRDefault="003A7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9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http://shkola.spb.ru/teacherjroom/index.phtml?id=79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</w:t>
      </w:r>
      <w:r w:rsidR="00656060">
        <w:rPr>
          <w:sz w:val="28"/>
          <w:szCs w:val="28"/>
        </w:rPr>
        <w:t xml:space="preserve">с помощью таких форм как тестирование </w:t>
      </w:r>
      <w:r>
        <w:rPr>
          <w:sz w:val="28"/>
          <w:szCs w:val="28"/>
        </w:rPr>
        <w:t>,</w:t>
      </w:r>
      <w:r w:rsidR="00656060">
        <w:rPr>
          <w:sz w:val="28"/>
          <w:szCs w:val="28"/>
        </w:rPr>
        <w:t xml:space="preserve"> сочинение ,</w:t>
      </w:r>
      <w:r>
        <w:rPr>
          <w:sz w:val="28"/>
          <w:szCs w:val="28"/>
        </w:rPr>
        <w:t xml:space="preserve"> а также выполнения обучающимися индивидуальных заданий, проектов, исследований.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7"/>
        <w:gridCol w:w="4860"/>
      </w:tblGrid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1.Воспроизводить содержание литературного произведения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4.Определять род и жанр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5.Сопоставлять литературные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6.Выявлять авторскую позицию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7.Выразительно читать изученные произведения (или их фрагменты), соблюдая нормы литературного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8.Аргументировано формулировать свое отношение к прочитанному произведению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9.Писать рецензии на прочитанные произведения и сочинения разных жанров на литературные темы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литературные викторины, доклады, сочинения, анализы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исследовательские работы, рецензирование, анализ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Защита творческого проекта, доклады, устные ответы, исследовательские работы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зачет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Отчеты по самостоятельной работе, устные ответы, сочинения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Исследовательские работы, сочинения, аннотации, рецензирование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Выразительное чтение и чтение наизусть, литературные турниры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Аннотации, рецензирование, сочинения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Рецензии, сочинения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знать: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1.Образную природу словесного искусства;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2.Содержание изученных литературных произведений;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3.Основные факты жизни и творчества писателей-классиков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теоретико-литературные понятия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тестирование, комбинированный опрос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Тестирование, составление автобиографических таблиц, устные ответы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Терминологические диктанты, кроссворды, 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10EB" w:rsidRDefault="007C10EB">
      <w:pPr>
        <w:rPr>
          <w:rFonts w:ascii="Times New Roman" w:hAnsi="Times New Roman" w:cs="Times New Roman"/>
        </w:rPr>
      </w:pPr>
    </w:p>
    <w:tbl>
      <w:tblPr>
        <w:tblW w:w="0" w:type="auto"/>
        <w:tblInd w:w="-1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79"/>
        <w:gridCol w:w="6474"/>
        <w:gridCol w:w="923"/>
        <w:gridCol w:w="1147"/>
      </w:tblGrid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pageBreakBefore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 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 xml:space="preserve"> Уровень освоения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Раздел 1. Литература19века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36"/>
        </w:trPr>
        <w:tc>
          <w:tcPr>
            <w:tcW w:w="4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  первой половины 19 века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Историко — культурный процесс и периодизация русской литературы.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Специфика литературы как вида искусства. Взаимодействие русской и западноевропейской литературы в 19 веке. Самобытность русской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 (с обобщением ранее изученного материала). Обзор культуры. Литературная борьба Романтизм — ведущее направление русской литературы 1-й половины 19 века. Самобытность русского романтизма.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А.С. Пушкин. Жизненный  и творческий путь. Основные темы и мотивы лирики 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Стихотворения.</w:t>
            </w:r>
          </w:p>
          <w:p w:rsidR="00656060" w:rsidRDefault="006560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лирики , основные темы.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А.С. Пушкина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реализма в творчестве Пушкина. В.Г. Белинский о Пушкине.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М.Ю. Лермонтов. Сведения из биографии. Характеристика творчества. Этапы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творчества. Основные мотивы лирики.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Сиихотворения : Поэт, Молитва,Дума,Как часто пестрою толпою,Выхожу один я на дорогу,Родина, и др. Поэтический мир поэта. Мотивы одиночества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Высокое предназначение личности и ее реальное бессилие – сквозная тема лирики. Обреченность человека. Утверждение героического типа личностию Любовь к родине,народу,природе. Интимная лирика. Поэт и общество.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В.Г. Белинский о Лермонтове. Теория литературы: развитие понятия о романтизме.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Н.В. Гоголь. Сведения из биографии. «Петербургские повести»: «Портрет».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Композиция. Сюжет. Герои. Идейный замысел. Мотивы личного и социального разочарования. Приёмы комического в повести. Авторская позиция. Значение творчества Н.В. Гоголя в русской литературе. Романтизм и реализм.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D01D7C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Основная проблематика басни Крылова. </w:t>
            </w:r>
          </w:p>
          <w:p w:rsidR="007C10EB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>Тема отечественной войны 1812 года в творчестве И.А.Крылова.</w:t>
            </w:r>
          </w:p>
          <w:p w:rsidR="007C10EB" w:rsidRDefault="003A7E04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Поэма М.Ю. Лермонтова «Демон» как романтическая </w:t>
            </w:r>
            <w:r>
              <w:lastRenderedPageBreak/>
              <w:t>поэма.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6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D01D7C" w:rsidRDefault="00D01D7C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78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второй половины 19 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172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1.Культурно — историческое развитие России середины 19 века, отражение его в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литературном процессе Феномен русской литературы. Взаимодействие разных стилей и направлений. Жизнеутверждающий и критический реализм. Нравственные поиски героев. Литературная критика. Эстетическая полемика.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Журнальная полемика.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86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А.Н. Островский. Сведения из биографии. Социально-культурная новизна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драматургии Островского.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Образ Катерины — воплощение лучших качеств женской натуры. Конфликт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романтической личности  с укладом жизни, лишённой народной и нравственных основ. Мотивы искушений, мотив своеволия  в драме. Позиция автора и его идеал. Роль персонажей второго ряда в пьесе. Символика грозы. Н.А. Добролюбов, Д.И. Писарев, А.П. Григорьев о драме «Гроза». А.Н. Островский — создатель русского театра 19 века. Новизна поэтики Островского. Особенности языка. Авторское отношение к героям.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Непреходящее значение созданных драматургом характеров.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И.А. Гончаров. Сведения из биографии. «Обломов». Творческая история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романа. Сон Ильи Ильича как художественно-философский центр романа. Обломов. Противоречивость характера. Штольц и Обломов.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Прошлое и будущее России.Проблема любви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Постижение авторского идеала человека, живущего в переходную эпоху. Роман в оценке критиков (Н. Добролюбов, Д. Писарев, И. Анненский)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И.С. Тургенев. Сведения из биографии. «Отцы и дети». Смысл названия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основной конфликт романа. Особенности композиции. Базаров в системе образов.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Образ Базарова. Нравственная проблематика романа и её общечеловеческое 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значение.</w:t>
            </w:r>
          </w:p>
          <w:p w:rsidR="007C10EB" w:rsidRDefault="00C827A9" w:rsidP="00C827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любви в романе.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поэтики Тургенева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Роль пейзажа в раскрытии идейно- художественного замысла писателя Значение заключительных сцен романа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Своеобразие художественной манеры Тургенева — романиста. Авторская позиция в романе. Полемика вокруг романа.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Д.Писарев,Н. Страхов,М.Антонович)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12A1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Ф.И. Тютчев. Сведения из биографии. Стихотворения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Споляны коршун поднялся,Полдень,Видение,Умом Россию не понять,</w:t>
            </w:r>
            <w:r w:rsidR="00DF1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–е января 1837,Последняя любовь,Нам не дано предугадать,День и ночь,К.Б.,Эти бедные селенья,Природа-сфинкс,О,как убийственно мы любим,Я лютеран люблю богослуженье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Философичность —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основа лирики поэта. Символичность образов поэзии Тютчева. Общественно-политическая лирика. Ф.И. Тютчев, видение России и её будущего. Лирика любви. Раскрытие в ней драматических переживаний поэта.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А.А. Фет.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«Облаком волнистым», «Осень», «Шепот,робкое дыханье,трели соловья», «На заре ты ее не буди», «Вечер»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Поэзия как выражение </w:t>
            </w:r>
          </w:p>
          <w:p w:rsidR="00B12CE9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идеала и красоты. Слияние внешнего и внутреннего мира в его поэзии. Гармоничность и мелодичность лирики Фета. Лирический герой в поэзии А.А. Фета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.А. К. Толстой сведения из биографии ,стихотворения «Меня во мраке и в пыли» , «Двух станов не боец , но только гость случайный…» , « Слеза дрожит в твоем ревнивом взоре …»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Н.А. Некрасов.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«родина», «Памяти Добролюбова»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«Родина», «Элегия», «Вчерашний день. часу шестом», «В дороге», «Мы с тобой бестолковые люди», «Тройка», «Поэт и гражданин», «О Муза, я у двери гроба», «Я не люблю иронии твоей», «Внимая ужасам войны», «Блажен незлобивый поэт»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Гражданский пафос </w:t>
            </w:r>
          </w:p>
          <w:p w:rsidR="000F27B4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лир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ики. Жанровое своеобразие лирики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.Народная поэзия-источник своеобразия поэзии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Некрасова. Поэтичность языка.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Интимная лирика.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«Кому на Руси жить хорошо». Замысел. Жанр. Композиция. Сюжет. Нравственная проблематика поэмы. Авторская позиция. Особенности стиля. Своеобразие языка. Поэма Некрасова — энциклопедия крестьянской жизни середины 19 века.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Критика о Некрасове.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Н.С. Лесков.  Сведения из биографии. Повесть «Очарованный странник».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Особенности сюжета повести.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дороги и изображение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этапов духовного пути личности.Концепция народного характера.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Ивана Флягина. Смысл названия повести. Особенности повествовательной манеры Н.С. Лескова.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М.Е. Салтыков-Щедрин. Сведения из биографии. «История одного города»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(обзор).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(Главы: «Обращение к читателю», «Опись градоначальникам», «Органчик», «Поклонение мамоне и покаяние», «Подтверждение покаяния», «Заключение»)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Объекты сатиры и сатирические приёмы. Гипербола и гротеск как способы изображения действительности. 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Своеобразие писательской манеры, типизации.Роль Салтыкова-Щедрина в истории русской литературы.</w:t>
            </w:r>
          </w:p>
          <w:p w:rsidR="000547FE" w:rsidRDefault="000547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Гротеск.Эзопов язык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2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Ф.М. Достоевский. Творческий путь писателя. «Преступление и наказание».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Своеобразие жанра. Отображение русской действительности в романе.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1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Социальная и нравственно-философская проблематика романа. Теория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сильной личности и её опровержение в романе.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Тайны 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внутреннего мира человека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Образ Родиона Раскольникова. Эволюция идеи «двойничества».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Страдание и очищение в романе. Своеобразие воплощения авторской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позиции в романе. Критика вокруг романов Достоевского.</w:t>
            </w:r>
          </w:p>
          <w:p w:rsidR="00865DE4" w:rsidRDefault="00865D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сочинению по роману Достоевского.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Жизненный и творческий путь Л.Н. Толстого. Духовные искания писателя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Роман — эпопея «Война и мир». Жанровое своеобразие. Особенности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композиионной структуры. Художественные принципы Толстого в изображении русской действительности: следование правде, психологизм, «диалектика» души. Соединения в романе идеи личного и всеобщего. Символическое значение «войны» и «мира».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 Духовные искания Андрея Болконского, Пьера Безухова, Наташи Ростовой.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Авторский идеал семьи.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 «Мысль народная» в романе. Проблема народа и личности. Картины войны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1812 года. Кутузов и Наполеон. Осуждение жестокости войны в романе. Истинный и ложный патриотизм в понимании Толстого.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 Обзор творчества Толстого позднего периода: «Анна Каренина», «Крейцерова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соната», «Хаджи - Мурат». Мировое значение творчества Толстого. Толстой и культура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 А.П. Чехов. Сведения из биографии. Периодизация творчества Чехова.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Пародийность ранних рассказов Чехова. Новый тип рассказа. Герои рассказов Чехова. «Ионыч» , «Человек в футляре» , Крыжовник» , « О любви» , « Палата №6» , «Дом с мезонином»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22. Драматургия Чехова. Комедия «Вишнёвый сад» - вершина драматургии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Чехова. Своеобразие жанра. Основной конфликт. Жизненная беспомощность героев пьесы. Театр Чехова. Роль Чехова в мировой драматургии театра.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И.С.Тургенев стихотворение в прозе, тематика, основные мотивы и жанровое своеобразие.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Жанровое многообразие А.К.Толстого. </w:t>
            </w:r>
          </w:p>
          <w:p w:rsidR="007C10EB" w:rsidRDefault="003A7E04" w:rsidP="00D01D7C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Основные мотивы лирики </w:t>
            </w:r>
            <w:r w:rsidR="00D01D7C">
              <w:t xml:space="preserve">А.К.Толстого. 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lastRenderedPageBreak/>
              <w:t xml:space="preserve">Н.Г.Чернышевский. Общественно-политические и эстетические взгляды. 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Роман «Что делать».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Духовные искания Л.Н.Толстого в романе «Анна Каренина».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Поиски положительного героя и идеалов А.П.Чехова в рассказах («Моя жизнь», «Попрыгунья»).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1</w:t>
            </w:r>
            <w:r w:rsidR="00D01D7C"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D01D7C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Раздел 2. Литература 20века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6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Русская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рубеже веков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Характеристика культурно-исторического процесса рубежа 19-20 веков и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отражение в литературе.   Неповторимость развития русской культуры. 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 литературных течений (символизм, акмеизм, футуризм). Роль искусства в жизни общества.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И.А. Бунин. Сведения из биографии. Своеобразие стиля Бунина  (на примере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анализа рассказа «Антоновские яблоки»). Рассказы Бунина о любви, их своеобразие, новизна в изображении психологического состояния человека (рассказ «Лёгкое дыхание»).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Куприн. Жизнь и творчество. Воплощение нравственного идеала в повести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«Олеся». Идея и художественные особенности повести .Повесть «  Гранатовый браслет». Смысл названия , темы любви и неравенства в повести.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Трагический смысл произведения.Символическое и реалистическое в творчестве Куприна.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Нравственные и социальные искания героев И.С.Шмелева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бессмертия души в творчестве И.А. Бунина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2.2. Поэзия начала 20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Серебряный век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своеобразный «русский ренессанс»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Литературные течения поэзии русского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модернизма: символизм,  акмеизм, футуризм, новокрестьянская поэзия.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Поэты,творившие вне литературных течений:И.Ф.Анненский,М.И.Цветаева</w:t>
            </w:r>
          </w:p>
          <w:p w:rsidR="00A87403" w:rsidRDefault="00A8740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 поэзии народов России конца 19 века-начала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Символизм. Истоки русского символизма. Связь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романтизмом.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А.А.Блок. Сведения из биографии. Стихотворения «Выхожу я в тёмные храмы», «Незнакомка»,  «Коршун», «Россия», «В ресторане», «Ночь, улица, фонарь, аптека...», «На железной дороге», «Река раскинулась, течёт...», «О, я хочу безумно жить...».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её герои. Борьба миров. Изображение «мирового пожара»,неоднозначность финала, образ Христа в поэме. Композиция, лексика, ритмика, интонационное разнообразие поэмы.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понятия о художественной образности (образ-символ), развитие понятия о поэме.  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Акмеизм. Истоки акмеизма. Утверждения акмеистами красоты земной жизни,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возвращение к  «прекрасной ясности», создание зримых образов конкретного мира. Идея поэта — ремесленника. Н.С. Гумилёв. Сведения из биографии. Стихотворение «Жираф», «Волшебная скрипка», «Заблудившийся трамвай». Героизация действительности в поэзии Гумилёва, романтическая традиция в его лирике. Своеобразие лирических сюжетов. Экзотическое, фантастическое и прозаическое в поэзии Гумилёва.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Футуризм. Манифесты футуризма, их пафос и проблематика. Поэт как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миссионер «нового искусства».  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неологизм, эпатаж. Звуковые и графические эксперименты футуристов. (И. Северянин, В.В. Маяковский, В. Хлебников. И. Северянин. Сведения из биографии. Стихотворения: «Интродукция», «Эпилог», «Двусмысленная Слава». Эмоциональная взволнованность и ироничность поэзии Северянина, оригинальность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словотворчества.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К.Д.Бальмонт. Основные темы и мотивы поэзии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Н.А.Клюев. Крестьянская тематика, изображение труда и быта деревни, неприятие городской цивилизации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2.3. Литература </w:t>
            </w:r>
          </w:p>
          <w:p w:rsidR="007C10EB" w:rsidRDefault="00C55A6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20-х годов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1.Противоречивость развития культуры в 20 годы .литературные  группировки и журналы.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партии в области литературы в 20-е годы.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России и революции в творчестве писателей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поэтов разных поколений и мировоззрений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А.Белый,А.Ахматова,Н.Тихонов,Э.Багрицкий,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A420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А. Серафимович, Вс.Иванов,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А.Фа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деев, Д. Фурманов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М.Зощенко, И.Ильф и Е.Петров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М.Горький. Сведения из биографии. Ранние рассказы: «Челкаш», «Старуха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Изергиль», «Коновалов» , «Страсти- мордасти».Тематика и   проблематика романтического творчества Горького.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персонажей в романтических рассказа писателя. Поэтизация гордых и сильных людей. Авторская позиция и способы её воплощения.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«На дне». Изображение правды жизни в пьесе и её философский смысл. Герои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пьесы. Спор о назначении человека. Авторская позиция и способы её выражения. Новаторство Горького-драматурга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Горький и МХАТ. Горький-романист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Критика о Горьком.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В.В. Маяковский. Сведения из биографии. Стихотворения: «А вы могли бы?»,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«Нате!», «Послушайте!»   «Скрипка и немножко нервно...», «Разговор с фининспектором о поэзии», «Прозаседавшиеся», «Письмо Татьяне Яковлевой», поэмы «Облако в штанах», «Во весь голос». Поэтическая новизна ранней лирики,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несоответствия мечты и действительности, несовершенства мира в лирике поэта. Характер и  личность автора в стихах о любви. Сатира Маяковского. Тема поэта и поэзии. Новаторство поэзии Маяковского.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С.А.Есенин. Сведения из биографии. Стихотворения: «Гой ты, Русь моя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родная!», «Письмо матери»,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бродить, не мять в кустах багряных...», «Спит ковыль. Равнина дорогая...», «Собаки Качалова», «Не жалею, не зову, не плачу...», «Русь советская», «Шаганэ, ты моя, Шаганэ...». Художественное своеобразие творчества Есенина: глубокий лиризм, необычайная образность,  зрительность впечатлений, цветопись, принцип пейзажной живописи, народно-песенная основа стихов.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«Анна Снегина»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Становление жанра романа – антиутопии в 20-е годы («Мы» Е.Замятина, «Чевенгур» А.Платонова).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А.Фадеев.  «Разгром». Проблема человека и революции</w:t>
            </w:r>
          </w:p>
          <w:p w:rsidR="007C10EB" w:rsidRDefault="007C10EB">
            <w:pPr>
              <w:pStyle w:val="ac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2.4.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— начала 40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15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Становление новой культуры в 30-годы. Поворот к патриотизму в середине 30-х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годов (в культуре,   искусстве и литературе).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Единство и многообразие русской литературы.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съезд советских писателей и его значение. Социалистический реализм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новый художественный метод. Поэ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тизация социалистического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идеала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творчестве Н.Островского, Л.Лео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нова, М.Шолохова, М.Шагинян,М.Светлова,Н.Тихонова,Н.Погодина,В.Катаева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E44B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М.И. Цветаева. Сведения из биографии. Стихотворения: «Моим стихам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написанным так рано...», «Кто создан из камня, кто создан из глины...», «Тоска по Родине! Давно...», «Генералам 12-ого года». Основные темы творчества. Конфликт быта и бытия, времени и вечности.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Поэзия как напряженный монолог-исповедь.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Своеобразие стиля поэтессы.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О.Э.Мандельштам. Сведения из биографии. «Notre Dame», «Бессонница.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Гомер...», «За гремучую доблесть грядущих веков...», «Я вернулся в мой город...»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«Петербургские строки»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Противостояние поэта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веку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-волкодаву»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Поиски духовных опор в искусстве и природе. Петербургские мотивы в поэзии. Средства поэтической выразительности.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А.П.Платонов. Сведения из биографии. Рассказ «В прекрасном и яростном мире». Повесть «Котлован». Социально-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философское содержание творчества поэта, своеобразие художественных средств. Традиции русской сатиры в творчестве писателя.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Бабель И. Э. Сведения из биографии. Рассказы «Мой первый гусь», «Соль»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М.А. Булгаков. Сведения из биографии. Роман «Мастер и Маргарита».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Своеобразие жанра. Многоплановость романа. Система образов. Фантастическое и реалистическое в романе. Своеобразие писательской манеры.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М.А. Шолохов. Сведения из биографии. Мир и человек в рассказах Шолохова.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Трагический пафос    «Донских рас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сказов».Роман-эпопея «Тихий Дон»Своеобразие жанра,особенности композиции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Столкновение старого и нового мира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7.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«Тихий Дон» 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 Григория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Мелехова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Трагедия человека из народа в поворотный момент истории ,ее смысл и значение.</w:t>
            </w:r>
          </w:p>
          <w:p w:rsidR="007C10EB" w:rsidRDefault="00CF7EC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Женские судьбы 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на страницах романа. Многоплановость повествования .Своеобразие художественной манеры писателя.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Историческая тема в творчестве А.Толстого, Ю.Тынянова, А.Чапыгина.</w:t>
            </w:r>
          </w:p>
          <w:p w:rsidR="00D01D7C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 xml:space="preserve">М.А.Булгаков. Роман «Белая гвардия». 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Судьбы людей в годы Гражданской войны</w:t>
            </w:r>
            <w:r w:rsidR="00D01D7C">
              <w:t xml:space="preserve"> в творчестве Булгакова.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lastRenderedPageBreak/>
              <w:t>А.Н.Толстой. роман «Петр Первый» - художественная история России 18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2.5.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русского Зарубежья.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Русское литературное зарубежье 40-90 годов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(обзор).И.Бунин ,В.Набоков ,И.Бродский ,В.Некрасов ,А.Зиновьев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Тематика и проблематика творче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ства. Традиции и новаторство.  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.В.Набоков. Сведения из биографии. Роман «Машенька». Тема России в творчестве Набокова.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Проблематика и система образов в романе.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Н.А.Заболоцкий. Стихотворение: «Завещание», «Читая стихи», «О красоте человеческих лиц»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2.5.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Периода Великой Отечественной войны</w:t>
            </w:r>
          </w:p>
          <w:p w:rsidR="001977EF" w:rsidRDefault="00FB37B2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="00197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первых послевоенных лет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Война и духовная жизнь общества. Деятель литературы и искусства на защите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Отечества. Песни военных лет. Кинематограф героической эпохи. Лирический герой в стихах поэтов-фронтовиков: О.Берггольц , К. Симонов      , А.Твардовский, А. Сурков, М. Исаковский, М. Алигер , Ю. Друнина , М. Джалиль.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Публицис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 военных лет. Реалистическое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романтическое изображение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войны в прозе (Л. Соболев,  В. Кожевников, К. Паустовский, М. Шолохов). Повести и романы Б. Горбатова, А. Фадеева, А. Бека.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Пьесы: «Русские люди» К. Симонова, «Фронт» К. Корнейчука. Произведения первых послевоенных лет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(ЭюКазакевич,А.Бек,В.Некрасов)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А.А. Ахматова. Жизненный и творческий путь. Стихотворения: «Смятение», </w:t>
            </w:r>
          </w:p>
          <w:p w:rsidR="00FB37B2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«Молюсь оконному лучу»,   «Песня последней встрече», «Сжал руки под тёмной вуалью», «Не с теми, я кто бросил землю», «Родная земля», «Мужество».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любви к родной земле. Гражданское мужество в лирике </w:t>
            </w:r>
          </w:p>
          <w:p w:rsidR="00FB37B2" w:rsidRDefault="00FB37B2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военных лет.</w:t>
            </w:r>
          </w:p>
          <w:p w:rsidR="007C10EB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«Реквием».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масштаб и трагизм поэмы. Трагизм жизни и судьбы лирической героини и поэтессы.</w:t>
            </w:r>
          </w:p>
          <w:p w:rsidR="007C10EB" w:rsidRDefault="007C10EB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Б.Л. Пастернак. Сведения из биографии. Стихотворения: «Февраль. Достать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чернил и плакать», «Про эти стихи»,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«Определение поэзии», «Гамлет», «Зимняя ноч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ь», «Во всем мне хочется дойти до самой сути» Философичность лирики, тема пути- ведущая в поэзии Пастернака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поэтического восприятия. Своеобразие художественной формы стихотворений.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А.Т. Твардовский. Сведения из биографии. Стихотворения: «Вся суть в одном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единственном завете», «Памяти матери», «В тот день, когда кончилась война»,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знаю: никакой моей вины...».</w:t>
            </w:r>
            <w:r w:rsidR="00197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«По праву памяти».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войны и памяти в лирике Твардовского. Утверждение нравственных ценностей. Художественное своеобразие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творчества Твардовского.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Патриотическая поэзия и песни Великой Отечественной войны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Романы и повести о войне. Молодая гвардия А.Фадеева, «Звезда» Э.Казакевича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— 80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Изменение в общественной и культурной жизни страны. 20 съезд партии.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Новые тенденции в литературе. Тематика и проблематика, традиции и  новаторство в произведениях писателей и поэтов. Новые осмысления проблемы человека на войне: Ю.Бондарев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«Горячий снег»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В.Богомолов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«Момент истины»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В.Кондратье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«Сашка»,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В.Быков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«Сотников».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Исследование природы подвига и предательства, философский анализ поведения человека в экстремальной ситуации.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2.Поэзия 60-х годов ,поиски нового поэтического языка формы , жанра в поэзии Б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Ахмадуллиной , Е. Винокурова ,Р.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Рождественского , А. Вознесенского , Е. Евтушенко ,Б. Окуджавы . Развитие  традиций 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русской классики в поэзии Н.Федорова,Н.Рубцова,Д.Самойлова,Н.Старшинова,Р.Гамзатова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песня.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место в историко-культурном процессе(А.Галич,В.Высоцкий,Ю.Визбор,Б.Окуджава и др.)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Солженицын — писатель, публицист и общественный деятель .Роман «Архипелаг Гулаг» (фрагменты) Повесть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«Один день Ивана Денисовича».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Мастерство Солженицына в изображении характеров,историко-философское обобщение в творчестве писателя.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Деревенская проза. Изображение жизни советской деревни. Глубина,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цельность духовного мира человека, связанного с жизнью, с землёй. В.М.Шукшин. Рассказы «Чудик», «Микроскоп», «Срезал».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приода в произведениях В.Распутина» («Прощание с Матерой» 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14DD" w:rsidRDefault="003A7E04" w:rsidP="003A14D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Динамика нравственных ценностей во времени.    Ч. Айтматов « Плаха» 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Нравственная проблематика пьес А.Володина «Пять вечеров», А.Арбузова «Иркутская история», </w:t>
            </w:r>
            <w:r w:rsidR="003A1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А.Вампилова «Старший сын»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Ч.Т.Айтматов «Плаха»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Философская фантастическая проза А.и Б.Стругацких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Повседневный быт современного человека в прозе Т.Толстой, Л.Петрушевской, Л.Улицкой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Театр А.Вампилова: «Старший сын», «Утиная охота», «Провинциальные анекдоты», «Прошлым летом в Чулимске»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Последних десятилетий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Обзор произведений, опубликованных в последние годы в журналах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отдельными изданиями. Споры о путях развития культуры. Позиция современных журналов.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В.Пелевин «Жизнь насекомых», «Чапаев и пустота»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Развитие жанра детектива в конце 20-го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F475C6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F475C6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2.9. Зарубежная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литература. Обзор.</w:t>
            </w: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Обзор классических произведений зарубежной литературы. И.В.Гёте «Фауст».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Г.Маркес «Сто лет Одиночества».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b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Примерная тематика курсовой работы (проекта)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Самостоятельная работа обучающихся над курсовой работой (проектом)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  <w:rPr>
                <w:b/>
              </w:rPr>
            </w:pPr>
            <w:r>
              <w:t xml:space="preserve"> </w:t>
            </w:r>
            <w:r w:rsidR="003A7E04">
              <w:t xml:space="preserve">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="003A7E04">
              <w:rPr>
                <w:b/>
              </w:rPr>
              <w:t>В</w:t>
            </w:r>
            <w:r>
              <w:rPr>
                <w:b/>
              </w:rPr>
              <w:t xml:space="preserve">сего </w:t>
            </w:r>
            <w:r w:rsidR="003A7E04">
              <w:rPr>
                <w:b/>
              </w:rPr>
              <w:t xml:space="preserve">:   </w:t>
            </w:r>
          </w:p>
          <w:p w:rsidR="007C10EB" w:rsidRDefault="003A7E04">
            <w:pPr>
              <w:spacing w:after="0"/>
            </w:pPr>
            <w:r>
              <w:t xml:space="preserve">Самостоятельного изучения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1D7C" w:rsidRDefault="003A7E04" w:rsidP="00D01D7C">
            <w:pPr>
              <w:spacing w:after="0"/>
            </w:pPr>
            <w:r>
              <w:t xml:space="preserve"> </w:t>
            </w:r>
          </w:p>
          <w:p w:rsidR="00D01D7C" w:rsidRDefault="003A7E04" w:rsidP="00D01D7C">
            <w:pPr>
              <w:spacing w:after="0"/>
            </w:pPr>
            <w:r>
              <w:t>1</w:t>
            </w:r>
            <w:r w:rsidR="00D01D7C">
              <w:t>75</w:t>
            </w:r>
            <w:r>
              <w:t xml:space="preserve"> </w:t>
            </w:r>
          </w:p>
          <w:p w:rsidR="007C10EB" w:rsidRDefault="003A7E04" w:rsidP="00D01D7C">
            <w:pPr>
              <w:spacing w:after="0"/>
            </w:pPr>
            <w:r>
              <w:t>5</w:t>
            </w:r>
            <w:r w:rsidR="00D01D7C">
              <w:t>8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</w:tbl>
    <w:p w:rsidR="007C10EB" w:rsidRDefault="007C10EB">
      <w:pPr>
        <w:jc w:val="center"/>
        <w:rPr>
          <w:sz w:val="24"/>
        </w:rPr>
      </w:pPr>
    </w:p>
    <w:p w:rsidR="007C10EB" w:rsidRDefault="003A7E04">
      <w:pPr>
        <w:rPr>
          <w:sz w:val="24"/>
        </w:rPr>
      </w:pPr>
      <w:bookmarkStart w:id="0" w:name="__DdeLink__2440_384463580"/>
      <w:bookmarkEnd w:id="0"/>
      <w:r>
        <w:rPr>
          <w:sz w:val="24"/>
        </w:rPr>
        <w:t xml:space="preserve">     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lastRenderedPageBreak/>
        <w:t xml:space="preserve">                                    Аннотация рабочей программы дисциплины</w:t>
      </w: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t xml:space="preserve">                                                                     «Литература» 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Рабочая программа учебной дисциплины разработана для специальности 36.02.01 «Ветеринария</w:t>
      </w:r>
      <w:r w:rsidR="00D97733">
        <w:rPr>
          <w:sz w:val="24"/>
        </w:rPr>
        <w:t xml:space="preserve">» </w:t>
      </w:r>
      <w:r w:rsidRPr="00BA0F15">
        <w:rPr>
          <w:sz w:val="24"/>
        </w:rPr>
        <w:t>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Автор: Тодоров Л.В., доктор педагогических наук, профессор. Примерная программа одобрена ФГУ «Федеральный институт развития образования» 10 апреля 2008 года,  утверждена директором Департамента государственной политики нормативно-правового регулирования в сфере образования Минобрнауки России  И.М. Реморенко 16 апреля 2008 года.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Максимальная учебная нагрузка (всего) – </w:t>
      </w:r>
      <w:r w:rsidR="00771975">
        <w:rPr>
          <w:sz w:val="24"/>
        </w:rPr>
        <w:t>175</w:t>
      </w:r>
      <w:bookmarkStart w:id="1" w:name="_GoBack"/>
      <w:bookmarkEnd w:id="1"/>
      <w:r w:rsidRPr="00BA0F15">
        <w:rPr>
          <w:sz w:val="24"/>
        </w:rPr>
        <w:t xml:space="preserve"> часов, в том числе: обязательная аудиторная учебная нагрузка – 117 часов; самостоятельная работа – 58 часов.</w:t>
      </w:r>
    </w:p>
    <w:p w:rsidR="00BA0F15" w:rsidRPr="00BA0F15" w:rsidRDefault="00BA0F15" w:rsidP="00BA0F15">
      <w:pPr>
        <w:rPr>
          <w:sz w:val="24"/>
        </w:rPr>
      </w:pPr>
      <w:r>
        <w:rPr>
          <w:sz w:val="24"/>
        </w:rPr>
        <w:t xml:space="preserve">     Вид промежуточной</w:t>
      </w:r>
      <w:r w:rsidRPr="00BA0F15">
        <w:rPr>
          <w:sz w:val="24"/>
        </w:rPr>
        <w:t xml:space="preserve"> аттестации: дифференцированный зачет.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Наименование разделов дисциплины:</w:t>
      </w:r>
    </w:p>
    <w:p w:rsidR="00BA0F15" w:rsidRPr="00BA0F15" w:rsidRDefault="00BA0F15" w:rsidP="00BA0F15">
      <w:r w:rsidRPr="00BA0F15">
        <w:rPr>
          <w:sz w:val="24"/>
        </w:rPr>
        <w:t>1</w:t>
      </w:r>
      <w:r w:rsidRPr="00BA0F15">
        <w:t>.1. Литература первой половины 19 века</w:t>
      </w:r>
    </w:p>
    <w:p w:rsidR="00BA0F15" w:rsidRPr="00BA0F15" w:rsidRDefault="00BA0F15" w:rsidP="00BA0F15">
      <w:r w:rsidRPr="00BA0F15">
        <w:t>1.2. Литература второй половины 19 века</w:t>
      </w:r>
    </w:p>
    <w:p w:rsidR="00BA0F15" w:rsidRPr="00BA0F15" w:rsidRDefault="00BA0F15" w:rsidP="00BA0F15">
      <w:r w:rsidRPr="00BA0F15">
        <w:t>2.1.Русская литература на рубеже веков</w:t>
      </w:r>
    </w:p>
    <w:p w:rsidR="00BA0F15" w:rsidRPr="00BA0F15" w:rsidRDefault="00BA0F15" w:rsidP="00BA0F15">
      <w:r w:rsidRPr="00BA0F15">
        <w:t>2.2 Поэзия 20-х годов.</w:t>
      </w:r>
    </w:p>
    <w:p w:rsidR="00BA0F15" w:rsidRPr="00BA0F15" w:rsidRDefault="00BA0F15" w:rsidP="00BA0F15">
      <w:r w:rsidRPr="00BA0F15">
        <w:t>2.3.Литература 20-х годов</w:t>
      </w:r>
    </w:p>
    <w:p w:rsidR="00BA0F15" w:rsidRPr="00BA0F15" w:rsidRDefault="00BA0F15" w:rsidP="00BA0F15">
      <w:r w:rsidRPr="00BA0F15">
        <w:t>2.4.Литература 30-40-х годов</w:t>
      </w:r>
    </w:p>
    <w:p w:rsidR="00BA0F15" w:rsidRPr="00BA0F15" w:rsidRDefault="00BA0F15" w:rsidP="00BA0F15">
      <w:r w:rsidRPr="00BA0F15">
        <w:t>2.5. Литература русского Зарубежья</w:t>
      </w:r>
    </w:p>
    <w:p w:rsidR="00BA0F15" w:rsidRPr="00BA0F15" w:rsidRDefault="00BA0F15" w:rsidP="00BA0F15">
      <w:r w:rsidRPr="00BA0F15">
        <w:t>2.6.Литература периода Великой Отечественной войны и первых послевоенных лет.</w:t>
      </w:r>
    </w:p>
    <w:p w:rsidR="00BA0F15" w:rsidRPr="00BA0F15" w:rsidRDefault="00BA0F15" w:rsidP="00BA0F15">
      <w:r w:rsidRPr="00BA0F15">
        <w:t>2.7.Литература 50-80 годов</w:t>
      </w:r>
    </w:p>
    <w:p w:rsidR="00BA0F15" w:rsidRPr="00BA0F15" w:rsidRDefault="00BA0F15" w:rsidP="00BA0F15">
      <w:r w:rsidRPr="00BA0F15">
        <w:t>2.8.Русская литература последних лет</w:t>
      </w:r>
    </w:p>
    <w:p w:rsidR="00BA0F15" w:rsidRPr="00BA0F15" w:rsidRDefault="00BA0F15" w:rsidP="00BA0F15">
      <w:r w:rsidRPr="00BA0F15">
        <w:t xml:space="preserve">  </w:t>
      </w:r>
    </w:p>
    <w:p w:rsidR="00066DA6" w:rsidRPr="00BA0F15" w:rsidRDefault="00BA0F15" w:rsidP="00BA0F15">
      <w:r w:rsidRPr="00BA0F15">
        <w:lastRenderedPageBreak/>
        <w:t xml:space="preserve">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Pr="001A68E2" w:rsidRDefault="00066DA6" w:rsidP="00066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66DA6" w:rsidRDefault="00066DA6">
      <w:pPr>
        <w:rPr>
          <w:sz w:val="24"/>
        </w:rPr>
      </w:pPr>
    </w:p>
    <w:sectPr w:rsidR="00066DA6" w:rsidSect="00DB4461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56" w:rsidRDefault="00045056">
      <w:pPr>
        <w:spacing w:after="0" w:line="240" w:lineRule="auto"/>
      </w:pPr>
      <w:r>
        <w:separator/>
      </w:r>
    </w:p>
  </w:endnote>
  <w:endnote w:type="continuationSeparator" w:id="0">
    <w:p w:rsidR="00045056" w:rsidRDefault="0004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9B5092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77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7746" w:rsidRDefault="0077774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9B5092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774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7746">
      <w:rPr>
        <w:rStyle w:val="af1"/>
        <w:noProof/>
      </w:rPr>
      <w:t>2</w:t>
    </w:r>
    <w:r>
      <w:rPr>
        <w:rStyle w:val="af1"/>
      </w:rPr>
      <w:fldChar w:fldCharType="end"/>
    </w:r>
  </w:p>
  <w:p w:rsidR="00777746" w:rsidRDefault="0077774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777746" w:rsidP="009904BC">
    <w:pPr>
      <w:pStyle w:val="ae"/>
      <w:tabs>
        <w:tab w:val="clear" w:pos="4677"/>
        <w:tab w:val="clear" w:pos="9355"/>
        <w:tab w:val="left" w:pos="556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9B5092">
    <w:pPr>
      <w:pStyle w:val="ae"/>
      <w:jc w:val="center"/>
    </w:pPr>
    <w:r>
      <w:fldChar w:fldCharType="begin"/>
    </w:r>
    <w:r w:rsidR="00777746">
      <w:instrText>PAGE</w:instrText>
    </w:r>
    <w:r>
      <w:fldChar w:fldCharType="separate"/>
    </w:r>
    <w:r w:rsidR="00771975">
      <w:rPr>
        <w:noProof/>
      </w:rPr>
      <w:t>8</w:t>
    </w:r>
    <w:r>
      <w:rPr>
        <w:noProof/>
      </w:rPr>
      <w:fldChar w:fldCharType="end"/>
    </w:r>
  </w:p>
  <w:p w:rsidR="00777746" w:rsidRDefault="0077774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46" w:rsidRDefault="009B5092">
    <w:pPr>
      <w:pStyle w:val="ae"/>
      <w:jc w:val="center"/>
    </w:pPr>
    <w:r>
      <w:fldChar w:fldCharType="begin"/>
    </w:r>
    <w:r w:rsidR="00777746">
      <w:instrText>PAGE</w:instrText>
    </w:r>
    <w:r>
      <w:fldChar w:fldCharType="separate"/>
    </w:r>
    <w:r w:rsidR="00771975">
      <w:rPr>
        <w:noProof/>
      </w:rPr>
      <w:t>24</w:t>
    </w:r>
    <w:r>
      <w:rPr>
        <w:noProof/>
      </w:rPr>
      <w:fldChar w:fldCharType="end"/>
    </w:r>
  </w:p>
  <w:p w:rsidR="00777746" w:rsidRDefault="007777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56" w:rsidRDefault="00045056">
      <w:pPr>
        <w:spacing w:after="0" w:line="240" w:lineRule="auto"/>
      </w:pPr>
      <w:r>
        <w:separator/>
      </w:r>
    </w:p>
  </w:footnote>
  <w:footnote w:type="continuationSeparator" w:id="0">
    <w:p w:rsidR="00045056" w:rsidRDefault="0004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04A"/>
    <w:multiLevelType w:val="multilevel"/>
    <w:tmpl w:val="C6BEF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6109C"/>
    <w:multiLevelType w:val="multilevel"/>
    <w:tmpl w:val="AE16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B07A0"/>
    <w:multiLevelType w:val="multilevel"/>
    <w:tmpl w:val="502E8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9F239AC"/>
    <w:multiLevelType w:val="multilevel"/>
    <w:tmpl w:val="92E0F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D0"/>
    <w:multiLevelType w:val="multilevel"/>
    <w:tmpl w:val="1980B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1120481"/>
    <w:multiLevelType w:val="multilevel"/>
    <w:tmpl w:val="FB10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869A0"/>
    <w:multiLevelType w:val="multilevel"/>
    <w:tmpl w:val="F5F2D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255FE3"/>
    <w:multiLevelType w:val="multilevel"/>
    <w:tmpl w:val="B3067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84F85"/>
    <w:multiLevelType w:val="multilevel"/>
    <w:tmpl w:val="EA3A4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9544D"/>
    <w:multiLevelType w:val="multilevel"/>
    <w:tmpl w:val="957E8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B25EE0"/>
    <w:multiLevelType w:val="multilevel"/>
    <w:tmpl w:val="FE72FE3C"/>
    <w:lvl w:ilvl="0">
      <w:start w:val="1"/>
      <w:numFmt w:val="decimal"/>
      <w:lvlText w:val=""/>
      <w:lvlJc w:val="left"/>
      <w:pPr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484F42B9"/>
    <w:multiLevelType w:val="multilevel"/>
    <w:tmpl w:val="DD66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EF5D59"/>
    <w:multiLevelType w:val="multilevel"/>
    <w:tmpl w:val="DDC21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7468007A"/>
    <w:multiLevelType w:val="multilevel"/>
    <w:tmpl w:val="0A32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0EB"/>
    <w:rsid w:val="00045056"/>
    <w:rsid w:val="000547FE"/>
    <w:rsid w:val="00066DA6"/>
    <w:rsid w:val="00097D55"/>
    <w:rsid w:val="000F27B4"/>
    <w:rsid w:val="001977EF"/>
    <w:rsid w:val="001A68E2"/>
    <w:rsid w:val="0024147A"/>
    <w:rsid w:val="002644A6"/>
    <w:rsid w:val="002B35CE"/>
    <w:rsid w:val="00314D55"/>
    <w:rsid w:val="0033031B"/>
    <w:rsid w:val="00376D4F"/>
    <w:rsid w:val="003A14DD"/>
    <w:rsid w:val="003A7E04"/>
    <w:rsid w:val="003F3A9F"/>
    <w:rsid w:val="00423C0C"/>
    <w:rsid w:val="00560FDA"/>
    <w:rsid w:val="00656060"/>
    <w:rsid w:val="00771975"/>
    <w:rsid w:val="00777746"/>
    <w:rsid w:val="007C10EB"/>
    <w:rsid w:val="00865DE4"/>
    <w:rsid w:val="008C7AA3"/>
    <w:rsid w:val="008E5BAA"/>
    <w:rsid w:val="00950D23"/>
    <w:rsid w:val="00966380"/>
    <w:rsid w:val="009904BC"/>
    <w:rsid w:val="00994B4C"/>
    <w:rsid w:val="009B5092"/>
    <w:rsid w:val="009C7572"/>
    <w:rsid w:val="00A262C6"/>
    <w:rsid w:val="00A42065"/>
    <w:rsid w:val="00A711DD"/>
    <w:rsid w:val="00A87403"/>
    <w:rsid w:val="00AE310D"/>
    <w:rsid w:val="00B058AA"/>
    <w:rsid w:val="00B12CE9"/>
    <w:rsid w:val="00B73A5C"/>
    <w:rsid w:val="00B92B67"/>
    <w:rsid w:val="00BA0F15"/>
    <w:rsid w:val="00BF46B4"/>
    <w:rsid w:val="00C45FE5"/>
    <w:rsid w:val="00C55A67"/>
    <w:rsid w:val="00C827A9"/>
    <w:rsid w:val="00CF7EC3"/>
    <w:rsid w:val="00D01D7C"/>
    <w:rsid w:val="00D97733"/>
    <w:rsid w:val="00D97C12"/>
    <w:rsid w:val="00DA1F55"/>
    <w:rsid w:val="00DB4461"/>
    <w:rsid w:val="00DF12A1"/>
    <w:rsid w:val="00E44BA5"/>
    <w:rsid w:val="00E816D7"/>
    <w:rsid w:val="00EF1677"/>
    <w:rsid w:val="00F475C6"/>
    <w:rsid w:val="00F67CCA"/>
    <w:rsid w:val="00F72533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7E3C-AEA5-497A-A4AC-ADBA1FFE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4F"/>
    <w:pPr>
      <w:suppressAutoHyphens/>
      <w:spacing w:after="200"/>
    </w:pPr>
  </w:style>
  <w:style w:type="paragraph" w:styleId="1">
    <w:name w:val="heading 1"/>
    <w:basedOn w:val="a"/>
    <w:link w:val="10"/>
    <w:qFormat/>
    <w:rsid w:val="00E804FB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rsid w:val="00A40698"/>
  </w:style>
  <w:style w:type="character" w:customStyle="1" w:styleId="a4">
    <w:name w:val="Нижний колонтитул Знак"/>
    <w:basedOn w:val="a0"/>
    <w:rsid w:val="00A40698"/>
  </w:style>
  <w:style w:type="character" w:customStyle="1" w:styleId="a5">
    <w:name w:val="Основной текст Знак"/>
    <w:basedOn w:val="a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C75F3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rsid w:val="00C616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rsid w:val="00E42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rsid w:val="00DB4461"/>
    <w:rPr>
      <w:rFonts w:eastAsia="Times New Roman" w:cs="Arial"/>
      <w:sz w:val="20"/>
    </w:rPr>
  </w:style>
  <w:style w:type="character" w:customStyle="1" w:styleId="ListLabel2">
    <w:name w:val="ListLabel 2"/>
    <w:rsid w:val="00DB4461"/>
    <w:rPr>
      <w:rFonts w:cs="Courier New"/>
    </w:rPr>
  </w:style>
  <w:style w:type="character" w:customStyle="1" w:styleId="ListLabel3">
    <w:name w:val="ListLabel 3"/>
    <w:rsid w:val="00DB4461"/>
    <w:rPr>
      <w:rFonts w:cs="Calibri"/>
    </w:rPr>
  </w:style>
  <w:style w:type="character" w:customStyle="1" w:styleId="ListLabel4">
    <w:name w:val="ListLabel 4"/>
    <w:rsid w:val="00DB4461"/>
    <w:rPr>
      <w:b/>
    </w:rPr>
  </w:style>
  <w:style w:type="paragraph" w:customStyle="1" w:styleId="a7">
    <w:name w:val="Заголовок"/>
    <w:basedOn w:val="a"/>
    <w:next w:val="a8"/>
    <w:rsid w:val="00DB4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0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DB4461"/>
    <w:rPr>
      <w:rFonts w:cs="Mangal"/>
    </w:rPr>
  </w:style>
  <w:style w:type="paragraph" w:styleId="aa">
    <w:name w:val="Title"/>
    <w:basedOn w:val="a"/>
    <w:rsid w:val="00DB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DB4461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227DBC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semiHidden/>
    <w:unhideWhenUsed/>
    <w:rsid w:val="00006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semiHidden/>
    <w:unhideWhenUsed/>
    <w:rsid w:val="00006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C61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42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4D29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0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assika.ru/" TargetMode="External"/><Relationship Id="rId18" Type="http://schemas.openxmlformats.org/officeDocument/2006/relationships/hyperlink" Target="http://magazines.ru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ovar.by.ru/dict.htm" TargetMode="External"/><Relationship Id="rId17" Type="http://schemas.openxmlformats.org/officeDocument/2006/relationships/hyperlink" Target="http://www.litera.ru/sl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in.ru/cgi-bin/article.pl?ids=2&amp;id=2449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lis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hkola.spb.ru/teacherjroom/index.phtml?id=7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riterstob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3405-5ED4-4EA3-A1A7-5E8C5BA1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26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JIuS</cp:lastModifiedBy>
  <cp:revision>99</cp:revision>
  <cp:lastPrinted>2015-05-21T06:17:00Z</cp:lastPrinted>
  <dcterms:created xsi:type="dcterms:W3CDTF">2011-02-20T11:11:00Z</dcterms:created>
  <dcterms:modified xsi:type="dcterms:W3CDTF">2015-05-26T10:21:00Z</dcterms:modified>
  <dc:language>ru-RU</dc:language>
</cp:coreProperties>
</file>